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F" w:rsidRPr="0065360F" w:rsidRDefault="0065360F" w:rsidP="004D73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5360F" w:rsidRDefault="0065360F" w:rsidP="004D73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506A65" w:rsidRPr="00506A65" w:rsidRDefault="00506A65" w:rsidP="00506A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eastAsia="x-none"/>
        </w:rPr>
      </w:pPr>
      <w:bookmarkStart w:id="0" w:name="_Toc434573208"/>
      <w:r w:rsidRPr="00506A65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eastAsia="x-none"/>
        </w:rPr>
        <w:t>Оглавление</w:t>
      </w:r>
      <w:bookmarkEnd w:id="0"/>
    </w:p>
    <w:p w:rsidR="00506A65" w:rsidRPr="0065360F" w:rsidRDefault="00506A65" w:rsidP="004D73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iCs w:val="0"/>
          <w:noProof w:val="0"/>
          <w:sz w:val="22"/>
          <w:szCs w:val="22"/>
          <w:lang w:eastAsia="en-US"/>
        </w:rPr>
        <w:id w:val="-446313323"/>
        <w:docPartObj>
          <w:docPartGallery w:val="Table of Contents"/>
          <w:docPartUnique/>
        </w:docPartObj>
      </w:sdtPr>
      <w:sdtEndPr/>
      <w:sdtContent>
        <w:p w:rsidR="00A97DEE" w:rsidRPr="00A97DEE" w:rsidRDefault="00506A65" w:rsidP="00A97DEE">
          <w:pPr>
            <w:pStyle w:val="17"/>
            <w:rPr>
              <w:rFonts w:eastAsiaTheme="minorEastAsia"/>
              <w:lang w:eastAsia="ru-RU"/>
            </w:rPr>
          </w:pPr>
          <w:r w:rsidRPr="00A97DEE">
            <w:rPr>
              <w:i/>
              <w:caps/>
              <w:lang w:eastAsia="ru-RU"/>
            </w:rPr>
            <w:fldChar w:fldCharType="begin"/>
          </w:r>
          <w:r w:rsidRPr="00A97DEE">
            <w:rPr>
              <w:i/>
              <w:caps/>
              <w:lang w:eastAsia="ru-RU"/>
            </w:rPr>
            <w:instrText xml:space="preserve"> TOC \o "1-3" \h \z \u </w:instrText>
          </w:r>
          <w:r w:rsidRPr="00A97DEE">
            <w:rPr>
              <w:i/>
              <w:caps/>
              <w:lang w:eastAsia="ru-RU"/>
            </w:rPr>
            <w:fldChar w:fldCharType="separate"/>
          </w:r>
          <w:hyperlink w:anchor="_Toc434573208" w:history="1">
            <w:r w:rsidR="00A97DEE" w:rsidRPr="00A97DEE">
              <w:rPr>
                <w:rStyle w:val="af2"/>
              </w:rPr>
              <w:t>Оглавление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_Toc434573208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1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09" w:history="1">
            <w:r w:rsidR="00A97DEE" w:rsidRPr="00A97DEE">
              <w:rPr>
                <w:rStyle w:val="af2"/>
              </w:rPr>
              <w:t>Глоссарий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_Toc434573209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4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10" w:history="1">
            <w:r w:rsidR="00A97DEE" w:rsidRPr="00A97DEE">
              <w:rPr>
                <w:rStyle w:val="af2"/>
              </w:rPr>
              <w:t xml:space="preserve">Раздел </w:t>
            </w:r>
            <w:r w:rsidR="00A97DEE" w:rsidRPr="00A97DEE">
              <w:rPr>
                <w:rStyle w:val="af2"/>
                <w:lang w:val="en-US"/>
              </w:rPr>
              <w:t>I</w:t>
            </w:r>
            <w:r w:rsidR="00A97DEE" w:rsidRPr="00A97DEE">
              <w:rPr>
                <w:rStyle w:val="af2"/>
              </w:rPr>
              <w:t>.</w:t>
            </w:r>
            <w:r w:rsidR="00A97DEE" w:rsidRPr="00A97DEE">
              <w:rPr>
                <w:rStyle w:val="af2"/>
                <w:lang w:val="en-US"/>
              </w:rPr>
              <w:t> </w:t>
            </w:r>
            <w:r w:rsidR="00A97DEE" w:rsidRPr="00A97DEE">
              <w:rPr>
                <w:rStyle w:val="af2"/>
              </w:rPr>
              <w:t>Общие положения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_Toc434573210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5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1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1. Предмет регулирования Регламента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_Toc434573211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2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2. Лица, имеющие право на получение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_Toc434573212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3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3. Требования к порядку информирования  о порядке предоставления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_Toc434573213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14" w:history="1">
            <w:r w:rsidR="00A97DEE" w:rsidRPr="00A97DEE">
              <w:rPr>
                <w:rStyle w:val="af2"/>
              </w:rPr>
              <w:t xml:space="preserve">Раздел </w:t>
            </w:r>
            <w:r w:rsidR="00A97DEE" w:rsidRPr="00A97DEE">
              <w:rPr>
                <w:rStyle w:val="af2"/>
                <w:lang w:val="en-US"/>
              </w:rPr>
              <w:t>II</w:t>
            </w:r>
            <w:r w:rsidR="00A97DEE" w:rsidRPr="00A97DEE">
              <w:rPr>
                <w:rStyle w:val="af2"/>
              </w:rPr>
              <w:t>.</w:t>
            </w:r>
            <w:r w:rsidR="00A97DEE" w:rsidRPr="00A97DEE">
              <w:rPr>
                <w:rStyle w:val="af2"/>
                <w:lang w:val="en-US"/>
              </w:rPr>
              <w:t> </w:t>
            </w:r>
            <w:r w:rsidR="00A97DEE" w:rsidRPr="00A97DEE">
              <w:rPr>
                <w:rStyle w:val="af2"/>
              </w:rPr>
              <w:t>Стандарт предоставления Услуги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_Toc434573214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6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5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4. Органы и организации, участвующие в предоставлении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_Toc434573215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6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5. Результат предоставления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_Toc434573216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7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6. Срок регистрации Заявления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_Toc434573217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8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7. Срок предоставления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_Toc434573218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19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8. Правовые основания для предоставления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_Toc434573219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EA46B3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0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9. Исчерпывающий перечень документов,</w:t>
            </w:r>
          </w:hyperlink>
          <w:r w:rsidR="00EA46B3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 xml:space="preserve"> </w:t>
          </w:r>
          <w:bookmarkStart w:id="1" w:name="_GoBack"/>
          <w:bookmarkEnd w:id="1"/>
          <w:r>
            <w:fldChar w:fldCharType="begin"/>
          </w:r>
          <w:r>
            <w:instrText xml:space="preserve"> HYPERLINK \l "_Toc434573221" </w:instrText>
          </w:r>
          <w:r>
            <w:fldChar w:fldCharType="separate"/>
          </w:r>
          <w:r w:rsidR="00A97DEE" w:rsidRPr="00A97DEE">
            <w:rPr>
              <w:rStyle w:val="af2"/>
              <w:rFonts w:ascii="Times New Roman" w:eastAsia="Times New Roman" w:hAnsi="Times New Roman" w:cs="Times New Roman"/>
              <w:b w:val="0"/>
              <w:noProof/>
              <w:sz w:val="28"/>
              <w:szCs w:val="28"/>
              <w:lang w:eastAsia="ru-RU"/>
            </w:rPr>
            <w:t>необходимых для предоставления Услуги</w:t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tab/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fldChar w:fldCharType="begin"/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instrText xml:space="preserve"> PAGEREF _Toc434573221 \h </w:instrText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fldChar w:fldCharType="separate"/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t>8</w:t>
          </w:r>
          <w:r w:rsidR="00A97DEE" w:rsidRPr="00A97DEE">
            <w:rPr>
              <w:rFonts w:ascii="Times New Roman" w:hAnsi="Times New Roman" w:cs="Times New Roman"/>
              <w:b w:val="0"/>
              <w:noProof/>
              <w:webHidden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:rsidR="00A97DEE" w:rsidRPr="00A97DEE" w:rsidRDefault="004C3791" w:rsidP="00A97DEE">
          <w:pPr>
            <w:pStyle w:val="27"/>
            <w:tabs>
              <w:tab w:val="left" w:pos="88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2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10.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Исчерпывающий перечень документов, необходимых для предоставления Услуги, которые находятся в распоряжении Органов власти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_Toc434573222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9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3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11. Исчерпывающий перечень оснований для отказа в приеме документов, необходимых для предоставления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_Toc434573223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9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4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12. Исчерпывающий перечень документов, необходимых для предоставления Услуги, которые находятся в распоряжении Органов власти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_Toc434573224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5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13. Исчерпывающий перечень оснований для приостановления оказания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_Toc434573225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6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14. Исчерпывающий перечень оснований для отказа в предоставлении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_Toc434573226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7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15. Стоимость Услуги для Заявителя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_Toc434573227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8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16. Максимальный срок ожидания в очереди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_Toc434573228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29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17. Требования к помещениям, в которых предоставляется Услуга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_Toc434573229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30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18. Показатели доступности и качества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_Toc434573230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31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19. Требования к организации предоставления Услуги в МФЦ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_Toc434573231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32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20. Требования к организации предоставления Услуги в электронной форме и иной форме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_Toc434573232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3" w:history="1">
            <w:r w:rsidR="00A97DEE" w:rsidRPr="00A97DEE">
              <w:rPr>
                <w:rStyle w:val="af2"/>
              </w:rPr>
              <w:t>Раздел III. Состав, последовательность и сроки выполнения административных процедур (действий), требования к порядку их выполнения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_Toc434573233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12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34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21. Состав, последовательность и сроки выполнения административных процедур при предоставлении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_Toc434573234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5" w:history="1">
            <w:r w:rsidR="00A97DEE" w:rsidRPr="00A97DEE">
              <w:rPr>
                <w:rStyle w:val="af2"/>
              </w:rPr>
              <w:t>Раздел IV. Порядок и формы контроля за исполнением Регламента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_Toc434573235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14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6" w:history="1">
            <w:r w:rsidR="00A97DEE" w:rsidRPr="00A97DEE">
              <w:rPr>
                <w:rStyle w:val="af2"/>
              </w:rPr>
              <w:t>Раздел V. Досудебный (внесудебный) порядок обжалования решений и (или) действий (бездействия) органов и лиц, участвующих в оказании Услуги</w:t>
            </w:r>
            <w:r w:rsidR="00A97DEE" w:rsidRPr="00A97DEE">
              <w:rPr>
                <w:webHidden/>
              </w:rPr>
              <w:tab/>
            </w:r>
            <w:r w:rsidR="00A97DEE" w:rsidRPr="00A97DEE">
              <w:rPr>
                <w:webHidden/>
              </w:rPr>
              <w:fldChar w:fldCharType="begin"/>
            </w:r>
            <w:r w:rsidR="00A97DEE" w:rsidRPr="00A97DEE">
              <w:rPr>
                <w:webHidden/>
              </w:rPr>
              <w:instrText xml:space="preserve"> PAGEREF _Toc434573236 \h </w:instrText>
            </w:r>
            <w:r w:rsidR="00A97DEE" w:rsidRPr="00A97DEE">
              <w:rPr>
                <w:webHidden/>
              </w:rPr>
            </w:r>
            <w:r w:rsidR="00A97DEE" w:rsidRPr="00A97DEE">
              <w:rPr>
                <w:webHidden/>
              </w:rPr>
              <w:fldChar w:fldCharType="separate"/>
            </w:r>
            <w:r w:rsidR="00A97DEE" w:rsidRPr="00A97DEE">
              <w:rPr>
                <w:webHidden/>
              </w:rPr>
              <w:t>15</w:t>
            </w:r>
            <w:r w:rsidR="00A97DEE" w:rsidRPr="00A97DEE">
              <w:rPr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7" w:history="1">
            <w:r w:rsidR="00A97DEE" w:rsidRPr="00A97DEE">
              <w:rPr>
                <w:rStyle w:val="af2"/>
                <w:b w:val="0"/>
              </w:rPr>
    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_Toc434573237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19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8" w:history="1">
            <w:r w:rsidR="00A97DEE" w:rsidRPr="00A97DEE">
              <w:rPr>
                <w:rStyle w:val="af2"/>
                <w:b w:val="0"/>
              </w:rPr>
              <w:t>Блок-схема предоставления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_Toc434573238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36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39" w:history="1">
            <w:r w:rsidR="00A97DEE" w:rsidRPr="00A97DEE">
              <w:rPr>
                <w:rStyle w:val="af2"/>
                <w:b w:val="0"/>
              </w:rPr>
              <w:t>Заявление о содействии безработным гражданам в переезде в другую местность для трудоустройства по направлению органов службы занятости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_Toc434573239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38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0" w:history="1">
            <w:r w:rsidR="00A97DEE" w:rsidRPr="00A97DEE">
              <w:rPr>
                <w:rStyle w:val="af2"/>
                <w:b w:val="0"/>
              </w:rPr>
              <w:t>Заявление о содействии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_Toc434573240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40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1" w:history="1">
            <w:r w:rsidR="00A97DEE" w:rsidRPr="00A97DEE">
              <w:rPr>
                <w:rStyle w:val="af2"/>
                <w:b w:val="0"/>
              </w:rPr>
              <w:t>Форма сообщения Заявителю  о регистрации Заявления и назначения ему даты  и времени посещения центра занятости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_Toc434573241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42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2" w:history="1">
            <w:r w:rsidR="00A97DEE" w:rsidRPr="00A97DEE">
              <w:rPr>
                <w:rStyle w:val="af2"/>
                <w:b w:val="0"/>
              </w:rPr>
              <w:t>Решение  об отказе в предоставлении государственной услуги содействия гражданам в поиске подходящей работы, а работодателям в подборе необходимых работников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_Toc434573242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43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3" w:history="1">
            <w:r w:rsidR="00A97DEE" w:rsidRPr="00A97DEE">
              <w:rPr>
                <w:rStyle w:val="af2"/>
                <w:b w:val="0"/>
              </w:rPr>
              <w:t>Результат подбора свободных рабочих мест (вакантных должностей)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_Toc434573243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44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4" w:history="1">
            <w:r w:rsidR="00A97DEE" w:rsidRPr="00A97DEE">
              <w:rPr>
                <w:rStyle w:val="af2"/>
                <w:b w:val="0"/>
              </w:rPr>
              <w:t>Подтверждение возможности трудоустройства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_Toc434573244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45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5" w:history="1">
            <w:r w:rsidR="00A97DEE" w:rsidRPr="00A97DEE">
              <w:rPr>
                <w:rStyle w:val="af2"/>
                <w:b w:val="0"/>
              </w:rPr>
              <w:t>Направление на работу в другую местность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_Toc434573245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52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46" w:history="1">
            <w:r w:rsidR="00A97DEE" w:rsidRPr="00A97DEE">
              <w:rPr>
                <w:rStyle w:val="af2"/>
                <w:b w:val="0"/>
              </w:rPr>
              <w:t>Подуслуги и сценарии предоставления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_Toc434573246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63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47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i/>
                <w:noProof/>
                <w:sz w:val="28"/>
                <w:szCs w:val="28"/>
              </w:rPr>
              <w:t>Подуслуга 1.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_Toc434573247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63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48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i/>
                <w:noProof/>
                <w:sz w:val="28"/>
                <w:szCs w:val="28"/>
              </w:rPr>
              <w:t>Подуслуга 2.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_Toc434573248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63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49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i/>
                <w:noProof/>
                <w:sz w:val="28"/>
                <w:szCs w:val="28"/>
              </w:rPr>
              <w:t>Подуслуга 3.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_Toc434573249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63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50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i/>
                <w:noProof/>
                <w:sz w:val="28"/>
                <w:szCs w:val="28"/>
              </w:rPr>
              <w:t>Подуслуга 4.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_Toc434573250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64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51" w:history="1">
            <w:r w:rsidR="00A97DEE" w:rsidRPr="00A97DEE">
              <w:rPr>
                <w:rStyle w:val="af2"/>
                <w:b w:val="0"/>
              </w:rPr>
              <w:t>Сценарии предоставления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_Toc434573251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64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567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52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i/>
                <w:noProof/>
                <w:sz w:val="28"/>
                <w:szCs w:val="28"/>
                <w:lang w:eastAsia="ru-RU"/>
              </w:rPr>
              <w:t>1.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i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i/>
                <w:noProof/>
                <w:sz w:val="28"/>
                <w:szCs w:val="28"/>
                <w:lang w:eastAsia="ru-RU"/>
              </w:rPr>
              <w:t>Личное обращение Заявителя в Центр занятости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_Toc434573252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64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53" w:history="1">
            <w:r w:rsidR="00A97DEE" w:rsidRPr="00A97DEE">
              <w:rPr>
                <w:rStyle w:val="af2"/>
                <w:rFonts w:ascii="Times New Roman" w:eastAsia="Calibri" w:hAnsi="Times New Roman" w:cs="Times New Roman"/>
                <w:b w:val="0"/>
                <w:i/>
                <w:noProof/>
                <w:sz w:val="28"/>
                <w:szCs w:val="28"/>
              </w:rPr>
              <w:t>2. Личное обращение Заявителя в МФЦ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_Toc434573253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65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54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i/>
                <w:noProof/>
                <w:sz w:val="28"/>
                <w:szCs w:val="28"/>
                <w:lang w:eastAsia="ru-RU"/>
              </w:rPr>
              <w:t>3. Обращение за оказанием Услуги почтовой связью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_Toc434573254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65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66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i/>
              <w:noProof/>
              <w:sz w:val="28"/>
              <w:szCs w:val="28"/>
              <w:lang w:eastAsia="ru-RU"/>
            </w:rPr>
          </w:pPr>
          <w:hyperlink w:anchor="_Toc434573255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i/>
                <w:noProof/>
                <w:sz w:val="28"/>
                <w:szCs w:val="28"/>
                <w:lang w:eastAsia="ru-RU"/>
              </w:rPr>
              <w:t>4.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i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i/>
                <w:noProof/>
                <w:sz w:val="28"/>
                <w:szCs w:val="28"/>
                <w:lang w:eastAsia="ru-RU"/>
              </w:rPr>
              <w:t>Обращение через порталы uslugi.mosreg.ru или gosuslugi.ru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instrText xml:space="preserve"> PAGEREF _Toc434573255 \h </w:instrTex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t>66</w:t>
            </w:r>
            <w:r w:rsidR="00A97DEE" w:rsidRPr="00A97DEE">
              <w:rPr>
                <w:rFonts w:ascii="Times New Roman" w:hAnsi="Times New Roman" w:cs="Times New Roman"/>
                <w:b w:val="0"/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56" w:history="1">
            <w:r w:rsidR="00A97DEE" w:rsidRPr="00A97DEE">
              <w:rPr>
                <w:rStyle w:val="af2"/>
                <w:b w:val="0"/>
              </w:rPr>
              <w:t>Перечень и содержание административных действий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_Toc434573256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67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57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 Прием документов, необходимых для предоставления Услуги и анализ сведений, содержащихся в представленных Заявителем документах и Регистре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_Toc434573257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67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58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 Подбор вариантов для трудоустройства в другой местности или выдача выписки из Регистра об отсутствии вариантов работы в другой местности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_Toc434573258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68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59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3. Информирование Заявителя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_Toc434573259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69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66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0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4.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Согласование с Заявителем вариантов работы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_Toc434573260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70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66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1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Согласование с работодателем кандидатуры Заявителя и получение подтверждения возможности его трудоустройства в другой местности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_Toc434573261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70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2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6. Заключение с Заявителем договора о переезде или переселении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_Toc434573262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71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66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3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7.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Выдача Заявителю направления на работу в другую местность при переезде или переселении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_Toc434573263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72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66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4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8.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Принятие решения об оказании Заявителю (Заявителю и членам его семьи) финансовой поддержки или об отказе в оказании финансовой поддержки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_Toc434573264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74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5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9. Назначение финансовой поддержки в случае принятия решения об оказании Заявителю финансовой поддержки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_Toc434573265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75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88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6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10.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Перечисление Заявителю финансовой поддержки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_Toc434573266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76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left" w:pos="880"/>
              <w:tab w:val="right" w:leader="dot" w:pos="9771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67" w:history="1"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11.</w:t>
            </w:r>
            <w:r w:rsidR="00A97DEE" w:rsidRPr="00A97DEE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A97DEE" w:rsidRPr="00A97DEE">
              <w:rPr>
                <w:rStyle w:val="af2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Внесение в Регистр сведений о результатах оказания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_Toc434573267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77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68" w:history="1">
            <w:r w:rsidR="00A97DEE" w:rsidRPr="00A97DEE">
              <w:rPr>
                <w:rStyle w:val="af2"/>
                <w:b w:val="0"/>
              </w:rPr>
              <w:t>Требования к документам, необходимым для оказания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_Toc434573268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78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69" w:history="1">
            <w:r w:rsidR="00A97DEE" w:rsidRPr="00A97DEE">
              <w:rPr>
                <w:rStyle w:val="af2"/>
                <w:b w:val="0"/>
              </w:rPr>
              <w:t>Список нормативных актов, в соответствии с которыми осуществляется оказание Услуги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_Toc434573269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81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70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ar-SA"/>
              </w:rPr>
              <w:t>Требования к помещениям, в которых предоставляется Услуга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_Toc434573270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83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27"/>
            <w:tabs>
              <w:tab w:val="right" w:leader="dot" w:pos="9771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434573271" w:history="1">
            <w:r w:rsidR="00A97DEE" w:rsidRPr="00A97DEE">
              <w:rPr>
                <w:rStyle w:val="af2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ar-SA"/>
              </w:rPr>
              <w:t>Показатели доступности и качества Услуги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_Toc434573271 \h </w:instrTex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84</w:t>
            </w:r>
            <w:r w:rsidR="00A97DEE" w:rsidRPr="00A97DE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7DEE" w:rsidRPr="00A97DEE" w:rsidRDefault="004C3791" w:rsidP="00A97DEE">
          <w:pPr>
            <w:pStyle w:val="17"/>
            <w:rPr>
              <w:rFonts w:eastAsiaTheme="minorEastAsia"/>
              <w:lang w:eastAsia="ru-RU"/>
            </w:rPr>
          </w:pPr>
          <w:hyperlink w:anchor="_Toc434573272" w:history="1">
            <w:r w:rsidR="00A97DEE" w:rsidRPr="00A97DEE">
              <w:rPr>
                <w:rStyle w:val="af2"/>
                <w:b w:val="0"/>
              </w:rPr>
              <w:t>Требования к обеспечению доступности Услуги для инвалидов</w:t>
            </w:r>
            <w:r w:rsidR="00A97DEE" w:rsidRPr="00A97DEE">
              <w:rPr>
                <w:b w:val="0"/>
                <w:webHidden/>
              </w:rPr>
              <w:tab/>
            </w:r>
            <w:r w:rsidR="00A97DEE" w:rsidRPr="00A97DEE">
              <w:rPr>
                <w:b w:val="0"/>
                <w:webHidden/>
              </w:rPr>
              <w:fldChar w:fldCharType="begin"/>
            </w:r>
            <w:r w:rsidR="00A97DEE" w:rsidRPr="00A97DEE">
              <w:rPr>
                <w:b w:val="0"/>
                <w:webHidden/>
              </w:rPr>
              <w:instrText xml:space="preserve"> PAGEREF _Toc434573272 \h </w:instrText>
            </w:r>
            <w:r w:rsidR="00A97DEE" w:rsidRPr="00A97DEE">
              <w:rPr>
                <w:b w:val="0"/>
                <w:webHidden/>
              </w:rPr>
            </w:r>
            <w:r w:rsidR="00A97DEE" w:rsidRPr="00A97DEE">
              <w:rPr>
                <w:b w:val="0"/>
                <w:webHidden/>
              </w:rPr>
              <w:fldChar w:fldCharType="separate"/>
            </w:r>
            <w:r w:rsidR="00A97DEE" w:rsidRPr="00A97DEE">
              <w:rPr>
                <w:b w:val="0"/>
                <w:webHidden/>
              </w:rPr>
              <w:t>85</w:t>
            </w:r>
            <w:r w:rsidR="00A97DEE" w:rsidRPr="00A97DEE">
              <w:rPr>
                <w:b w:val="0"/>
                <w:webHidden/>
              </w:rPr>
              <w:fldChar w:fldCharType="end"/>
            </w:r>
          </w:hyperlink>
        </w:p>
        <w:p w:rsidR="00506A65" w:rsidRPr="00506A65" w:rsidRDefault="00506A65" w:rsidP="006E6FD7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DEE">
            <w:rPr>
              <w:rFonts w:ascii="Times New Roman" w:eastAsia="Times New Roman" w:hAnsi="Times New Roman" w:cs="Times New Roman"/>
              <w:iCs/>
              <w:caps/>
              <w:noProof/>
              <w:sz w:val="28"/>
              <w:szCs w:val="28"/>
              <w:lang w:eastAsia="ru-RU"/>
            </w:rPr>
            <w:fldChar w:fldCharType="end"/>
          </w:r>
        </w:p>
      </w:sdtContent>
    </w:sdt>
    <w:p w:rsidR="0065360F" w:rsidRDefault="0065360F" w:rsidP="006E6FD7">
      <w:pPr>
        <w:tabs>
          <w:tab w:val="center" w:pos="5245"/>
        </w:tabs>
        <w:ind w:firstLine="709"/>
      </w:pPr>
      <w:r>
        <w:br w:type="page"/>
      </w:r>
    </w:p>
    <w:p w:rsidR="0065360F" w:rsidRPr="0065360F" w:rsidRDefault="0065360F" w:rsidP="004D7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" w:name="_Toc434522363"/>
      <w:bookmarkStart w:id="3" w:name="_Toc434525311"/>
      <w:bookmarkStart w:id="4" w:name="_Toc434573209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lastRenderedPageBreak/>
        <w:t>Глоссарий</w:t>
      </w:r>
      <w:bookmarkEnd w:id="2"/>
      <w:bookmarkEnd w:id="3"/>
      <w:bookmarkEnd w:id="4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административном регламенте используются следующие термины: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– государственная услуга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– административный регламент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лицо, имеющие право на получение Услуги;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– Министерство социального развития Московской области;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– запрос о предоставлении Услуги, направленный любым предусмотренным регламентом способом;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- государственное казенное учреждение Московской области центр занятости населения, подведомственное Министерству социального развития Московской области, предоставляющее Услугу;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МО МФЦ –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– многофункциональный центр предоставления государственных и муниципальных услуг;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портал государственной информационной системы Московской области «Портал государственных и муниципальных услуг Московской области»;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портал федеральной государственной информационной системы «Единый портал государственных и муниципальных услуг (функций)»;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власти –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МСЭД – межведомственная система электронного документооборота;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«Интернет» – информационно-телекоммуникационная сеть «Интернет»;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- </w:t>
      </w:r>
      <w:r w:rsidRPr="0065360F">
        <w:rPr>
          <w:rFonts w:ascii="Times New Roman" w:eastAsia="Calibri" w:hAnsi="Times New Roman" w:cs="Times New Roman"/>
          <w:sz w:val="28"/>
          <w:szCs w:val="28"/>
        </w:rPr>
        <w:t>журнал учета Заявлений который ведется на бумажных и/или электронных носителях;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0F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0F">
        <w:rPr>
          <w:rFonts w:ascii="Times New Roman" w:hAnsi="Times New Roman" w:cs="Times New Roman"/>
          <w:sz w:val="28"/>
          <w:szCs w:val="28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0F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Регистр – регистр получателей государственных услуг в сфере занятости населения.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br w:type="page"/>
      </w:r>
      <w:bookmarkStart w:id="5" w:name="_Toc434522364"/>
      <w:bookmarkStart w:id="6" w:name="_Toc434525312"/>
      <w:bookmarkStart w:id="7" w:name="_Toc434573210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lastRenderedPageBreak/>
        <w:t xml:space="preserve">Раздел 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I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.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 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Общие положения</w:t>
      </w:r>
      <w:bookmarkEnd w:id="5"/>
      <w:bookmarkEnd w:id="6"/>
      <w:bookmarkEnd w:id="7"/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5360F" w:rsidRPr="00506A65" w:rsidRDefault="0065360F" w:rsidP="00506A6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_Toc434522365"/>
      <w:bookmarkStart w:id="9" w:name="_Toc434525313"/>
      <w:bookmarkStart w:id="10" w:name="_Toc434573211"/>
      <w:r w:rsidRPr="00506A65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Предмет регулирования Регламента</w:t>
      </w:r>
      <w:bookmarkEnd w:id="8"/>
      <w:bookmarkEnd w:id="9"/>
      <w:bookmarkEnd w:id="1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t xml:space="preserve">1.1. Регламент устанавливает состав, последовательность и сроки выполнения административных процедур (действий) по предоставлению Услуги,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</w:t>
      </w:r>
      <w:r w:rsidRPr="0065360F">
        <w:rPr>
          <w:rFonts w:ascii="Times New Roman" w:eastAsia="Calibri" w:hAnsi="Times New Roman" w:cs="Times New Roman"/>
          <w:sz w:val="28"/>
          <w:lang w:eastAsia="ru-RU"/>
        </w:rPr>
        <w:t>Министерства</w:t>
      </w:r>
      <w:r w:rsidRPr="0065360F">
        <w:rPr>
          <w:rFonts w:ascii="Times New Roman" w:eastAsia="Times New Roman" w:hAnsi="Times New Roman" w:cs="Times New Roman"/>
          <w:sz w:val="28"/>
          <w:lang w:eastAsia="ru-RU"/>
        </w:rPr>
        <w:t>, Центров занятости, должностных лиц, специалистов Министерства и Центров занятости.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_Toc434522366"/>
      <w:bookmarkStart w:id="12" w:name="_Toc434525314"/>
      <w:bookmarkStart w:id="13" w:name="_Toc434573212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2. Лица, имеющие право на получение Услуги</w:t>
      </w:r>
      <w:bookmarkEnd w:id="11"/>
      <w:bookmarkEnd w:id="12"/>
      <w:bookmarkEnd w:id="13"/>
    </w:p>
    <w:p w:rsidR="0065360F" w:rsidRPr="0065360F" w:rsidRDefault="0065360F" w:rsidP="004D73C0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Заявителями могут выступать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граждане, признанные в установленном порядке безработными в соответствии с Законом Российской Федерации от 10.04.1991 г. №1032-1 «О занятости населения в Российской Федерации».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4" w:name="_Toc434522367"/>
      <w:bookmarkStart w:id="15" w:name="_Toc434525315"/>
      <w:bookmarkStart w:id="16" w:name="_Toc434573213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Требования к порядку информирования </w:t>
      </w:r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порядке предоставления Услуги</w:t>
      </w:r>
      <w:bookmarkEnd w:id="14"/>
      <w:bookmarkEnd w:id="15"/>
      <w:bookmarkEnd w:id="16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t>3.1. График работы МФЦ, Центров занятости, Министерства и их контактные данные приведены в Приложении №1 к Регламенту.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Toc43391865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bookmarkStart w:id="18" w:name="_Toc433301769"/>
      <w:r w:rsidRPr="0065360F">
        <w:rPr>
          <w:rFonts w:ascii="Times New Roman" w:eastAsia="Calibri" w:hAnsi="Times New Roman" w:cs="Times New Roman"/>
          <w:sz w:val="28"/>
          <w:szCs w:val="28"/>
        </w:rPr>
        <w:t>Информация о порядке предоставления Услуги размещается в электронном виде:</w:t>
      </w:r>
      <w:bookmarkEnd w:id="17"/>
      <w:bookmarkEnd w:id="18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Министерства - </w:t>
      </w:r>
      <w:hyperlink r:id="rId8" w:history="1">
        <w:r w:rsidRPr="0065360F">
          <w:rPr>
            <w:rFonts w:ascii="Times New Roman" w:eastAsia="Calibri" w:hAnsi="Times New Roman" w:cs="Times New Roman"/>
            <w:sz w:val="28"/>
            <w:szCs w:val="28"/>
          </w:rPr>
          <w:t>http://msr.mosreg.ru</w:t>
        </w:r>
      </w:hyperlink>
      <w:r w:rsidRPr="006536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на официальном сайте МФЦ;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на порталах </w:t>
      </w:r>
      <w:r w:rsidRPr="0065360F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r w:rsidRPr="0065360F">
        <w:rPr>
          <w:rFonts w:ascii="Times New Roman" w:eastAsia="Calibri" w:hAnsi="Times New Roman" w:cs="Times New Roman"/>
          <w:sz w:val="28"/>
          <w:szCs w:val="28"/>
        </w:rPr>
        <w:t>.</w:t>
      </w:r>
      <w:r w:rsidRPr="0065360F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r w:rsidRPr="0065360F">
        <w:rPr>
          <w:rFonts w:ascii="Times New Roman" w:eastAsia="Calibri" w:hAnsi="Times New Roman" w:cs="Times New Roman"/>
          <w:sz w:val="28"/>
          <w:szCs w:val="28"/>
        </w:rPr>
        <w:t>.</w:t>
      </w:r>
      <w:r w:rsidRPr="0065360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360F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65360F">
        <w:rPr>
          <w:rFonts w:ascii="Times New Roman" w:eastAsia="Calibri" w:hAnsi="Times New Roman" w:cs="Times New Roman"/>
          <w:sz w:val="28"/>
          <w:szCs w:val="28"/>
        </w:rPr>
        <w:t>.</w:t>
      </w:r>
      <w:r w:rsidRPr="0065360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на страницах, посвященных Услуге.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33918657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bookmarkStart w:id="20" w:name="_Toc433301770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Размещенная в электронном виде информация о порядке предоставления Услуги должна включать в себя:</w:t>
      </w:r>
      <w:bookmarkEnd w:id="19"/>
      <w:bookmarkEnd w:id="2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почтовые адреса, справочные номера телефонов, адреса электронной почты, адреса сайтов в сети «Интернет» (при наличии) Центров занятости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МФЦ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Центров занятости и МФЦ;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Заявлению и прилагаемым к нему документам (включая их перечень);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правовых актов в части касающейся Услуги;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Регламента;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порядка предоставления Услуги;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получения Услуги, и требования к ним;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типовых, наиболее актуальных вопросов, относящихся к Услуге, и ответы на них.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433301771"/>
      <w:bookmarkStart w:id="22" w:name="_Toc433918658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Информация, указанная в пункте 3.3 Регламента предоставляется также сотрудниками МФЦ и Центров занятости при обращении Заявителей:</w:t>
      </w:r>
      <w:bookmarkEnd w:id="21"/>
      <w:bookmarkEnd w:id="22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почте, в том числе электронной;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телефонам, указанным в приложении № 1 к Регламенту.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по вопросам предоставления Услуги сотрудниками МФЦ и Центров занятости осуществляется бесплатно.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433301772"/>
      <w:bookmarkStart w:id="24" w:name="_Toc433918659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Информирование Заявителей о порядке предоставления Услуги осуществляется также по телефону «горячей линии» 8-800-550-50-30.</w:t>
      </w:r>
      <w:bookmarkEnd w:id="23"/>
      <w:bookmarkEnd w:id="24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433301773"/>
      <w:bookmarkStart w:id="26" w:name="_Toc433918660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помещениях МФЦ и Центров занятости размещается следующая информация об оказании Услуги:</w:t>
      </w:r>
      <w:bookmarkEnd w:id="25"/>
      <w:bookmarkEnd w:id="26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текста Регламента с приложениями;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и краткое описание порядка предоставления Услуги;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Услуги, а также требования, предъявляемые к этим документам;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Заявителей;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предоставления Услуги;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решений, действий или бездействия специалистов, ответственных за предоставление Услуги.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43330177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</w:t>
      </w:r>
      <w:bookmarkEnd w:id="27"/>
    </w:p>
    <w:p w:rsidR="0065360F" w:rsidRPr="0065360F" w:rsidRDefault="0065360F" w:rsidP="004D73C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8" w:name="_Toc434522368"/>
      <w:bookmarkStart w:id="29" w:name="_Toc434525316"/>
      <w:bookmarkStart w:id="30" w:name="_Toc434573214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Раздел 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II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.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 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Стандарт предоставления Услуги</w:t>
      </w:r>
      <w:bookmarkEnd w:id="28"/>
      <w:bookmarkEnd w:id="29"/>
      <w:bookmarkEnd w:id="30"/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1" w:name="_Toc434522369"/>
      <w:bookmarkStart w:id="32" w:name="_Toc434525317"/>
      <w:bookmarkStart w:id="33" w:name="_Toc43457321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bookmarkStart w:id="34" w:name="_Toc430614252"/>
      <w:bookmarkStart w:id="35" w:name="_Toc433301776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Органы и организации, участвующие в предоставлении Услуги</w:t>
      </w:r>
      <w:bookmarkEnd w:id="31"/>
      <w:bookmarkEnd w:id="32"/>
      <w:bookmarkEnd w:id="33"/>
      <w:bookmarkEnd w:id="34"/>
      <w:bookmarkEnd w:id="35"/>
    </w:p>
    <w:p w:rsidR="0065360F" w:rsidRPr="0065360F" w:rsidRDefault="0065360F" w:rsidP="004D73C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Полномочия по предоставлению Услуги осуществляются Министерством через Центры занятости.</w:t>
      </w:r>
    </w:p>
    <w:p w:rsidR="0065360F" w:rsidRPr="0065360F" w:rsidRDefault="0065360F" w:rsidP="004D73C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В целях предоставления Услуги Центры занятости взаимодействуют с: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жилищно-эксплуатационными организациями, паспортными столами, осуществляющими выдачу справок о составе семьи;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кредитными организациями, в которых Заявитель открывает лицевой счет в целях получения финансовой поддержки;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МФЦ.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Министерство обеспечивает и контролирует деятельность Центров занятости по предоставлению Услуги на территории Московской области.</w:t>
      </w:r>
    </w:p>
    <w:p w:rsidR="0065360F" w:rsidRPr="0065360F" w:rsidRDefault="0065360F" w:rsidP="004D73C0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организует предоставление Услуги на базе МФЦ.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Министерство, Центр занятости и МФЦ, на базе которых организуется предоставление Услуги,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_Toc434522370"/>
      <w:bookmarkStart w:id="37" w:name="_Toc434525318"/>
      <w:bookmarkStart w:id="38" w:name="_Toc434573216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Результат предоставления Услуги</w:t>
      </w:r>
      <w:bookmarkEnd w:id="36"/>
      <w:bookmarkEnd w:id="37"/>
      <w:bookmarkEnd w:id="38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Результатом предоставления Услуги являются: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выдача безработному гражданину направления на работу для трудоустройства в другой местности;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занятости, либо мотивированный отказ в ее оказании.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Предоставление Услуги прекращается в связи со снятием безработных граждан с регистрационного учета в центрах занятости в следующих случаях: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трудоустройство;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(более 1 месяца со дня последнего посещения) неявка в центр занятости для подбора подходящей работы;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осуждение к исправительным работам, а также к наказанию в виде лишения свободы;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посредничества центра занятости (по личному письменному Заявлению гражданина);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гражданина.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Направление на работу для трудоустройства в другой местности оформляется согласно приложению № 11 к Регламенту.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9" w:name="_Toc434522371"/>
      <w:bookmarkStart w:id="40" w:name="_Toc434525319"/>
      <w:bookmarkStart w:id="41" w:name="_Toc434573217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6. Срок регистрации Заявления</w:t>
      </w:r>
      <w:bookmarkEnd w:id="39"/>
      <w:bookmarkEnd w:id="40"/>
      <w:bookmarkEnd w:id="41"/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Toc431376891"/>
      <w:bookmarkStart w:id="43" w:name="_Toc43138007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Заявителям обеспечивается возможность выбора способа подачи Заявления: при личном обращении в Центр занятости или в МФЦ, почтовой связью, с использованием средств факсимильной связи или в электронной форме, в том числе с использованием порталов uslugi.mosreg.ru, gosuslugi.ru. 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Toc434330777"/>
      <w:bookmarkStart w:id="45" w:name="_Toc434522372"/>
      <w:bookmarkStart w:id="46" w:name="_Toc434522885"/>
      <w:bookmarkEnd w:id="42"/>
      <w:bookmarkEnd w:id="43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bookmarkStart w:id="47" w:name="_Toc432417167"/>
      <w:bookmarkStart w:id="48" w:name="_Toc433011415"/>
      <w:bookmarkStart w:id="49" w:name="_Toc433011814"/>
      <w:bookmarkStart w:id="50" w:name="_Toc433022081"/>
      <w:bookmarkStart w:id="51" w:name="_Toc433022462"/>
      <w:bookmarkStart w:id="52" w:name="_Toc433123799"/>
      <w:bookmarkStart w:id="53" w:name="_Toc433268944"/>
      <w:bookmarkStart w:id="54" w:name="_Toc433301779"/>
      <w:bookmarkStart w:id="55" w:name="_Toc43421801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Заявлений, поступивших в Центр занятости до 15.00 из МФЦ, почтовой связью, с использованием средств факсимильной связи или в электронной форме, а также при личном обращении Заявителей осуществляется в день его поступления в Центр занятости путем внесения информации в журнал учета Заявлений который ведется на бумажных и/или электронных носителях (далее – Журнал).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433022082"/>
      <w:bookmarkStart w:id="57" w:name="_Toc433022463"/>
      <w:bookmarkStart w:id="58" w:name="_Toc433123800"/>
      <w:bookmarkStart w:id="59" w:name="_Toc433268945"/>
      <w:bookmarkStart w:id="60" w:name="_Toc433301780"/>
      <w:bookmarkStart w:id="61" w:name="_Toc434218015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Заявлений после 15.00 регистрация производится не позднее следующего рабочего дня.</w:t>
      </w:r>
      <w:bookmarkEnd w:id="56"/>
      <w:bookmarkEnd w:id="57"/>
      <w:bookmarkEnd w:id="58"/>
      <w:bookmarkEnd w:id="59"/>
      <w:bookmarkEnd w:id="60"/>
      <w:bookmarkEnd w:id="61"/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Toc434330778"/>
      <w:bookmarkStart w:id="63" w:name="_Toc434522373"/>
      <w:bookmarkStart w:id="64" w:name="_Toc434522886"/>
      <w:bookmarkStart w:id="65" w:name="_Toc433918667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bookmarkStart w:id="66" w:name="_Toc431376893"/>
      <w:bookmarkStart w:id="67" w:name="_Toc431380078"/>
      <w:bookmarkStart w:id="68" w:name="_Toc432417168"/>
      <w:bookmarkStart w:id="69" w:name="_Toc433812814"/>
      <w:bookmarkStart w:id="70" w:name="_Toc433813215"/>
      <w:bookmarkStart w:id="71" w:name="_Toc43421801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регистрация осуществляется на следующий рабочий день.</w:t>
      </w:r>
      <w:bookmarkEnd w:id="62"/>
      <w:bookmarkEnd w:id="63"/>
      <w:bookmarkEnd w:id="64"/>
      <w:bookmarkEnd w:id="66"/>
      <w:bookmarkEnd w:id="67"/>
      <w:bookmarkEnd w:id="68"/>
      <w:bookmarkEnd w:id="69"/>
      <w:bookmarkEnd w:id="70"/>
      <w:bookmarkEnd w:id="71"/>
    </w:p>
    <w:bookmarkEnd w:id="65"/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Одновременно с регистрацией Заявления осуществляется согласование с Заявителями даты и времени обращения в центр занятости (предварительная запись) осуществляется с использованием средств телефонной или электронной связи, включая сеть «Интернет», почтовой связью не позднее следующего рабочего дня со дня регистрации Заявления. </w:t>
      </w:r>
    </w:p>
    <w:p w:rsidR="0065360F" w:rsidRPr="0065360F" w:rsidRDefault="0065360F" w:rsidP="004D73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Назначенная дата и время посещения центра занятости сообщается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по форме, приведенной в приложении № 3 к Регламенту.</w:t>
      </w:r>
    </w:p>
    <w:p w:rsidR="0065360F" w:rsidRPr="0065360F" w:rsidRDefault="0065360F" w:rsidP="004D73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Заявителя в центр занятости в установленный (согласованный) срок Заявление утрачивает силу. </w:t>
      </w:r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bookmarkStart w:id="72" w:name="_Toc433918666"/>
      <w:bookmarkStart w:id="73" w:name="_Toc433011416"/>
      <w:bookmarkStart w:id="74" w:name="_Toc433011815"/>
      <w:bookmarkStart w:id="75" w:name="_Toc433022083"/>
      <w:bookmarkStart w:id="76" w:name="_Toc433022464"/>
      <w:bookmarkStart w:id="77" w:name="_Toc433123801"/>
      <w:bookmarkStart w:id="78" w:name="_Toc433268946"/>
      <w:bookmarkStart w:id="79" w:name="_Toc433301781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ГКУ МО МФЦ и Министерством, но не позднее следующего рабочего дня </w:t>
      </w:r>
      <w:bookmarkStart w:id="80" w:name="_Toc433011417"/>
      <w:bookmarkStart w:id="81" w:name="_Toc433011816"/>
      <w:bookmarkStart w:id="82" w:name="_Toc433022084"/>
      <w:bookmarkStart w:id="83" w:name="_Toc433022465"/>
      <w:bookmarkStart w:id="84" w:name="_Toc433123802"/>
      <w:bookmarkStart w:id="85" w:name="_Toc433268947"/>
      <w:bookmarkStart w:id="86" w:name="_Toc433301782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 в МФЦ.</w:t>
      </w:r>
      <w:bookmarkEnd w:id="72"/>
    </w:p>
    <w:p w:rsidR="0065360F" w:rsidRPr="0065360F" w:rsidRDefault="0065360F" w:rsidP="004D73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7" w:name="_Toc434522374"/>
      <w:bookmarkStart w:id="88" w:name="_Toc434525320"/>
      <w:bookmarkStart w:id="89" w:name="_Toc43457321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7. Срок предоставления Услуги</w:t>
      </w:r>
      <w:bookmarkEnd w:id="87"/>
      <w:bookmarkEnd w:id="88"/>
      <w:bookmarkEnd w:id="89"/>
    </w:p>
    <w:p w:rsidR="0065360F" w:rsidRPr="0065360F" w:rsidRDefault="0065360F" w:rsidP="004D73C0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7.1. Максимально допустимое время предоставления Услуги Заявителям, впервые обратившимся в Центр занятости, не должно превышать 30 минут, за исключением времени, необходимого для заключения договора о переезде (договора о переселении), а также определения размера финансовой поддержки Заявителю и ее перечисление на открытый Заявителем лицевой счет в кредитной организации.</w:t>
      </w:r>
    </w:p>
    <w:p w:rsidR="0065360F" w:rsidRPr="0065360F" w:rsidRDefault="0065360F" w:rsidP="004D73C0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7.2. Максимально допустимое время предоставления Услуги в случае предварительного согласования даты и времени обращения Заявителей не должно превышать 15 минут.</w:t>
      </w:r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Максимально допустимая продолжительность предоставления Услуги установлена без учета срока регистрации гражданина в качестве безработного, предшествующей предоставлению Услуги, предусмотренной настоящим Регламентом.</w:t>
      </w:r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Выдача (направление) результата предоставления Услуги осуществляется в день принятия решения о выдаче направления на работу для трудоустройства в другой местности либо об оказании (отказе в оказании) гражданину финансовой поддержки.</w:t>
      </w:r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0" w:name="_Toc434522375"/>
      <w:bookmarkStart w:id="91" w:name="_Toc434525321"/>
      <w:bookmarkStart w:id="92" w:name="_Toc434573219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Правовые основания для предоставления Услуги</w:t>
      </w:r>
      <w:bookmarkEnd w:id="90"/>
      <w:bookmarkEnd w:id="91"/>
      <w:bookmarkEnd w:id="92"/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Список нормативных правовых актов, в соответствии с которыми осуществляется предоставление Услуги приведен в приложении № 12 к Регламенту.</w:t>
      </w:r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3" w:name="_Toc434522376"/>
      <w:bookmarkStart w:id="94" w:name="_Toc434525322"/>
      <w:bookmarkStart w:id="95" w:name="_Toc434573220"/>
      <w:r w:rsidRPr="00653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9. </w:t>
      </w:r>
      <w:bookmarkStart w:id="96" w:name="_Toc430614257"/>
      <w:bookmarkStart w:id="97" w:name="_Toc43421802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Исчерпывающий перечень документов,</w:t>
      </w:r>
      <w:bookmarkEnd w:id="93"/>
      <w:bookmarkEnd w:id="94"/>
      <w:bookmarkEnd w:id="9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360F" w:rsidRPr="0065360F" w:rsidRDefault="0065360F" w:rsidP="004D73C0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8" w:name="_Toc434522377"/>
      <w:bookmarkStart w:id="99" w:name="_Toc434525323"/>
      <w:bookmarkStart w:id="100" w:name="_Toc434573221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необходимых для предоставления Услуги</w:t>
      </w:r>
      <w:bookmarkEnd w:id="96"/>
      <w:bookmarkEnd w:id="97"/>
      <w:bookmarkEnd w:id="98"/>
      <w:bookmarkEnd w:id="99"/>
      <w:bookmarkEnd w:id="100"/>
    </w:p>
    <w:p w:rsidR="0065360F" w:rsidRPr="0065360F" w:rsidRDefault="0065360F" w:rsidP="004D73C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Исчерпывающий перечень документов, необходимых для предоставления Услуги при обращении безработных граждан в части содействия в переезде в другую местность для трудоустройства по направлению органов службы занятости: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 4 к Регламенту) или согласие безработного гражданина с предложением о предоставлении Услуги.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гражданина Российской Федерации или документ, его заменяющий, – для граждан Российской Федерации;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 гражданство иностранного гражданина, – для иностранных граждан;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личность, – для лиц без гражданства;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 относящихся к категории инвалидов).</w:t>
      </w:r>
    </w:p>
    <w:p w:rsidR="0065360F" w:rsidRPr="0065360F" w:rsidRDefault="0065360F" w:rsidP="004D73C0">
      <w:pPr>
        <w:widowControl w:val="0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документов, необходимых для предоставления Услуги в части содействия безработному гражданину и членам его семьи в переселении в другую местность для трудоустройства по направлению органов службы занятости (документы личного хранения Заявителя):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Услуги, оформленное согласно приложению № 5 к Регламенту, или согласие безработного гражданина с предложением о предоставлении Услуги.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гражданина Российской Федерации или документ, его заменяющий, – для граждан Российской Федерации;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 гражданство иностранного гражданина, – для иностранных граждан;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– для лиц без гражданства.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справка о составе семьи.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удостоверяющие личность членов семьи безработного гражданина (документы, удостоверяющие личность и гражданство иностранного гражданина, – для члена семьи безработного гражданина, являющегося иностранным гражданином, документ, удостоверяющий личность лица без гражданства, – для члена семьи безработного гражданина, являющегося лицом без гражданства), а также свидетельство о рождении – для члена семьи безработного гражданина, не достигшего возраста 14 лет, либо их нотариально удостоверенные копии;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 относящихся к категории инвалидов).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numPr>
          <w:ilvl w:val="0"/>
          <w:numId w:val="7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1" w:name="_Toc433268961"/>
      <w:bookmarkStart w:id="102" w:name="_Toc434218033"/>
      <w:bookmarkStart w:id="103" w:name="_Toc434522378"/>
      <w:bookmarkStart w:id="104" w:name="_Toc434525324"/>
      <w:bookmarkStart w:id="105" w:name="_Toc434573222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</w:p>
    <w:p w:rsidR="0065360F" w:rsidRPr="0065360F" w:rsidRDefault="0065360F" w:rsidP="004D73C0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Услуги, которые находятся в распоряжении государственных органов и подведомственных им организациях, и которые Заявитель вправе представить по собственной инициативе, отсутствуют.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06" w:name="_Toc434522379"/>
      <w:bookmarkStart w:id="107" w:name="_Toc434525325"/>
      <w:bookmarkStart w:id="108" w:name="_Toc434573223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53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</w:t>
      </w:r>
      <w:bookmarkEnd w:id="106"/>
      <w:bookmarkEnd w:id="107"/>
      <w:bookmarkEnd w:id="108"/>
    </w:p>
    <w:p w:rsidR="0065360F" w:rsidRPr="0065360F" w:rsidRDefault="0065360F" w:rsidP="004D73C0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приеме документов, необходимых для предоставления Услуги и предусмотренных пунктами 9.1, 9.2 Регламента в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от категории Заявителя, является представление Заявителем документов, не соответствующих установленным требованиям к их оформлению.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_Toc433918673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приеме документов, составленных на иностранном языке, является отсутствие их перевода на русский язык.</w:t>
      </w:r>
      <w:bookmarkEnd w:id="109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0" w:name="_Toc434522380"/>
      <w:bookmarkStart w:id="111" w:name="_Toc434525326"/>
      <w:bookmarkStart w:id="112" w:name="_Toc434573224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110"/>
      <w:bookmarkEnd w:id="111"/>
      <w:bookmarkEnd w:id="112"/>
    </w:p>
    <w:p w:rsidR="0065360F" w:rsidRPr="0065360F" w:rsidRDefault="0065360F" w:rsidP="004D73C0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получением предусмотренной Регламентом Услуги в части содействия безработному гражданину и членам его семьи в переселении в другую местность для трудоустройства по направлению органов службы занятости необходимой и обязательной услугой является получение справки о составе семьи.</w:t>
      </w:r>
    </w:p>
    <w:p w:rsidR="0065360F" w:rsidRPr="0065360F" w:rsidRDefault="0065360F" w:rsidP="004D73C0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предоставлением Услуги иностранных граждан либо Заявителей с приложением документов, составленных на иностранном языке, им необходимо получить обязательную услугу по осуществлению письменного перевода документов согласно постановлению Правительства Московской области № 1635/53.</w:t>
      </w:r>
    </w:p>
    <w:p w:rsidR="0065360F" w:rsidRPr="0065360F" w:rsidRDefault="0065360F" w:rsidP="004D73C0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получение обязательной услуги не требуется.</w:t>
      </w:r>
    </w:p>
    <w:p w:rsidR="0065360F" w:rsidRPr="0065360F" w:rsidRDefault="0065360F" w:rsidP="004D73C0">
      <w:pPr>
        <w:spacing w:after="0" w:line="240" w:lineRule="auto"/>
        <w:ind w:left="60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3" w:name="_Toc434522381"/>
      <w:bookmarkStart w:id="114" w:name="_Toc434525327"/>
      <w:bookmarkStart w:id="115" w:name="_Toc43457322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13. Исчерпывающий перечень оснований для приостановления оказания Услуги</w:t>
      </w:r>
      <w:bookmarkEnd w:id="113"/>
      <w:bookmarkEnd w:id="114"/>
      <w:bookmarkEnd w:id="115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 для приостановления предоставления Услуги законодательно не установлены.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16" w:name="_Toc434522382"/>
      <w:bookmarkStart w:id="117" w:name="_Toc434525328"/>
      <w:bookmarkStart w:id="118" w:name="_Toc434573226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14. Исчерпывающий перечень оснований для отказа в предоставлении Услуги</w:t>
      </w:r>
      <w:bookmarkEnd w:id="116"/>
      <w:bookmarkEnd w:id="117"/>
      <w:bookmarkEnd w:id="118"/>
    </w:p>
    <w:p w:rsidR="0065360F" w:rsidRPr="0065360F" w:rsidRDefault="0065360F" w:rsidP="004D73C0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_Toc433918675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отсутствие документов, предусмотренных пунктами 9.1, 9.2 Регламента, в зависимости от категории Заявителя;</w:t>
      </w:r>
      <w:bookmarkEnd w:id="119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_Toc43391867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предоставление Заявителем недостоверных сведений, документов;</w:t>
      </w:r>
      <w:bookmarkEnd w:id="120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_Toc433918677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неявка Заявителя в установленный день в центр занятости для подписания договора о переезде и получения направления на работу в другую местность без уважительных причин или отказ от подписания договора о переезде.</w:t>
      </w:r>
      <w:bookmarkEnd w:id="121"/>
    </w:p>
    <w:p w:rsidR="0065360F" w:rsidRPr="0065360F" w:rsidRDefault="0065360F" w:rsidP="004D73C0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Услуги оформляется согласно приложению № 6 к Регламенту, подписывается директором центра занятости и выдается Заявителю с указанием причин отказа.</w:t>
      </w:r>
    </w:p>
    <w:p w:rsidR="0065360F" w:rsidRPr="0065360F" w:rsidRDefault="0065360F" w:rsidP="004D73C0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Заявителя от предложения работника центра занятости о предоставлении Услуги она может быть предоставлена на основании Заявления, поданного Заявителем в центр занятости после отказа. </w:t>
      </w:r>
    </w:p>
    <w:p w:rsidR="0065360F" w:rsidRPr="0065360F" w:rsidRDefault="0065360F" w:rsidP="004D73C0">
      <w:pPr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2" w:name="_Toc434522383"/>
      <w:bookmarkStart w:id="123" w:name="_Toc434525329"/>
      <w:bookmarkStart w:id="124" w:name="_Toc434573227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15. Стоимость Услуги для Заявителя</w:t>
      </w:r>
      <w:bookmarkEnd w:id="122"/>
      <w:bookmarkEnd w:id="123"/>
      <w:bookmarkEnd w:id="124"/>
    </w:p>
    <w:p w:rsidR="0065360F" w:rsidRPr="0065360F" w:rsidRDefault="0065360F" w:rsidP="004D73C0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_Toc433918680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осуществляется бесплатно.</w:t>
      </w:r>
      <w:bookmarkEnd w:id="125"/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6" w:name="_Toc434522384"/>
      <w:bookmarkStart w:id="127" w:name="_Toc434525330"/>
      <w:bookmarkStart w:id="128" w:name="_Toc434573228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16. Максимальный срок ожидания в очереди</w:t>
      </w:r>
      <w:bookmarkEnd w:id="126"/>
      <w:bookmarkEnd w:id="127"/>
      <w:bookmarkEnd w:id="128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Максимальное время ожидания в очереди при личной подаче Заявления составляет не более 15 минут.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_Toc43391868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по предварительной записи время ожидания в очереди для подачи Заявления и документов на предоставление Услуги не должно превышать 5 минут.</w:t>
      </w:r>
      <w:bookmarkEnd w:id="129"/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Предельная продолжительность ожидания в очереди при получении результата предоставления Услуги не превышает 15 минут.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0" w:name="_Toc434522385"/>
      <w:bookmarkStart w:id="131" w:name="_Toc434525331"/>
      <w:bookmarkStart w:id="132" w:name="_Toc434573229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17. Требования к помещениям, в которых предоставляется Услуга</w:t>
      </w:r>
      <w:bookmarkEnd w:id="130"/>
      <w:bookmarkEnd w:id="131"/>
      <w:bookmarkEnd w:id="132"/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_Toc43391868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Требования к помещениям, в которых предоставляет Услуга приведены в приложении №26 к Регламенту.</w:t>
      </w:r>
      <w:bookmarkEnd w:id="133"/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4" w:name="_Toc434522386"/>
      <w:bookmarkStart w:id="135" w:name="_Toc434525332"/>
      <w:bookmarkStart w:id="136" w:name="_Toc434573230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18. Показатели доступности и качества Услуги</w:t>
      </w:r>
      <w:bookmarkEnd w:id="134"/>
      <w:bookmarkEnd w:id="135"/>
      <w:bookmarkEnd w:id="136"/>
    </w:p>
    <w:p w:rsidR="0065360F" w:rsidRPr="0065360F" w:rsidRDefault="0065360F" w:rsidP="004D73C0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Услуги приведены в приложении № 27 к Регламенту.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7" w:name="_Toc434522387"/>
      <w:bookmarkStart w:id="138" w:name="_Toc434525333"/>
      <w:bookmarkStart w:id="139" w:name="_Toc434573231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</w:t>
      </w:r>
      <w:bookmarkStart w:id="140" w:name="_Toc430614265"/>
      <w:bookmarkStart w:id="141" w:name="_Toc43330182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организации предоставления Услуги в МФЦ</w:t>
      </w:r>
      <w:bookmarkEnd w:id="137"/>
      <w:bookmarkEnd w:id="138"/>
      <w:bookmarkEnd w:id="139"/>
      <w:bookmarkEnd w:id="140"/>
      <w:bookmarkEnd w:id="141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Организация предоставления Услуги на базе МФЦ осуществляется при личном обращении Заявителя.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_Toc434330793"/>
      <w:bookmarkStart w:id="143" w:name="_Toc434522388"/>
      <w:bookmarkStart w:id="144" w:name="_Toc434522901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19.2. </w:t>
      </w:r>
      <w:bookmarkStart w:id="145" w:name="_Toc433011868"/>
      <w:bookmarkStart w:id="146" w:name="_Toc433022136"/>
      <w:bookmarkStart w:id="147" w:name="_Toc433022517"/>
      <w:bookmarkStart w:id="148" w:name="_Toc433123853"/>
      <w:bookmarkStart w:id="149" w:name="_Toc433268981"/>
      <w:bookmarkStart w:id="150" w:name="_Toc433301826"/>
      <w:bookmarkStart w:id="151" w:name="_Toc434218060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ГКУ МО МФЦ, но не позднее следующего рабочего дня со дня регистрации Заявления в МФЦ.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_Toc434522389"/>
      <w:bookmarkStart w:id="153" w:name="_Toc434522902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На базе МФЦ осуществляется прием Заявлений о предоставлении Услуги и информирование Заявителей о порядке ее предоставления при личном обращении Заявителя.</w:t>
      </w:r>
      <w:bookmarkEnd w:id="152"/>
      <w:bookmarkEnd w:id="153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54" w:name="_Toc434522390"/>
      <w:bookmarkStart w:id="155" w:name="_Toc434525334"/>
      <w:bookmarkStart w:id="156" w:name="_Toc434573232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20. Требования к организации предоставления Услуги в электронной форме и иной форме</w:t>
      </w:r>
      <w:bookmarkEnd w:id="154"/>
      <w:bookmarkEnd w:id="155"/>
      <w:bookmarkEnd w:id="156"/>
    </w:p>
    <w:p w:rsidR="0065360F" w:rsidRPr="0065360F" w:rsidRDefault="0065360F" w:rsidP="004D73C0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7" w:name="_Toc433011864"/>
      <w:bookmarkStart w:id="158" w:name="_Toc433022132"/>
      <w:bookmarkStart w:id="159" w:name="_Toc433268979"/>
      <w:bookmarkStart w:id="160" w:name="_Toc434218058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сведения о которых содержаться в Регистре, обеспечивается возможность получения с использование средств телефонной и электронной связи информации о поступлении от работодателя сведений о наличии свободного рабочего места (вакантной должности) при условия соответствия уровня профессиональной подготовки безработного гражданина требованиям работодателя к исполнению трудовой функции (работе 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определенной профессии (специальности), квалификации или должности) с предложением в течение 3 дней посетить Центр занятости.</w:t>
      </w:r>
    </w:p>
    <w:p w:rsidR="0065360F" w:rsidRPr="0065360F" w:rsidRDefault="0065360F" w:rsidP="004D73C0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в ходе предоставления Услуги обеспечивается возможность проведения собеседований с работодателем посредством телефонной и видеосвязи посредством «сети» Интернет.</w:t>
      </w:r>
    </w:p>
    <w:p w:rsidR="0065360F" w:rsidRPr="0065360F" w:rsidRDefault="0065360F" w:rsidP="004D73C0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имеют возможность получения Услуги в электронной форме с использованием Порталов 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uslsgi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части: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получения информации о порядке предоставления Услуги;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направления запроса о предоставлении Услуги.</w:t>
      </w:r>
    </w:p>
    <w:p w:rsidR="0065360F" w:rsidRPr="0065360F" w:rsidRDefault="0065360F" w:rsidP="004D73C0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20.4. При направлении запроса о предоставлении Услуги в электронной форме Заявитель формирует Заявление на предоставление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65360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от 27 июля 2010 года № 210-ФЗ «Об организации предоставления государственных и муниципальных услуг».</w:t>
      </w:r>
    </w:p>
    <w:bookmarkEnd w:id="157"/>
    <w:bookmarkEnd w:id="158"/>
    <w:bookmarkEnd w:id="159"/>
    <w:bookmarkEnd w:id="160"/>
    <w:p w:rsidR="0065360F" w:rsidRPr="0065360F" w:rsidRDefault="0065360F" w:rsidP="004D73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61" w:name="_Toc434522391"/>
      <w:bookmarkStart w:id="162" w:name="_Toc434525335"/>
      <w:bookmarkStart w:id="163" w:name="_Toc434573233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Раздел III. Состав, последовательность и сроки выполнения административных процедур (действий), требования к порядку их выполнения</w:t>
      </w:r>
      <w:bookmarkEnd w:id="161"/>
      <w:bookmarkEnd w:id="162"/>
      <w:bookmarkEnd w:id="163"/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64" w:name="_Toc434522392"/>
      <w:bookmarkStart w:id="165" w:name="_Toc434525336"/>
      <w:bookmarkStart w:id="166" w:name="_Toc434573234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 </w:t>
      </w:r>
      <w:bookmarkStart w:id="167" w:name="_Toc430614267"/>
      <w:bookmarkStart w:id="168" w:name="_Toc431376919"/>
      <w:bookmarkStart w:id="169" w:name="_Toc433301844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Состав, последовательность и сроки выполнения административных процедур при предоставлении </w:t>
      </w:r>
      <w:bookmarkEnd w:id="167"/>
      <w:bookmarkEnd w:id="168"/>
      <w:bookmarkEnd w:id="169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bookmarkEnd w:id="164"/>
      <w:bookmarkEnd w:id="165"/>
      <w:bookmarkEnd w:id="166"/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Предоставление Услуги включает в себя: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безработным гражданам в переезде в другую местность для трудоустройства;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безработным гражданам и членам их семей в переселении в другую местность для трудоустройства.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Услуга в части содействия в переезде в другую местность для трудоустройства включает следующие административные процедуры: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 документов, необходимых для предоставления Услуги и анализ сведений, содержащихся в представленных Заявителем документах и Регистре;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2) 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о: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вакансий и свободных рабочих мест в организациях, расположенных в другой местности;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характере, режиме, условиях труда и квалификационных требованиях, предъявляемых к работнику, о льготах, предоставляемых работникам этих организаций;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обеспечения жильем по месту работы в другой местности;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размерах финансовой поддержки, предоставляемой Заявителю при переезде в другую местность для временного трудоустройства и Заявителю, и членам его семьи при переселении в другую местность на новое место жительства для трудоустройства по направлению органов службы занятости, порядке и условиях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предоставления;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вариантов работы в другой местности или выдача выписки из Регистра об отсутствии вариантов работы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согласование с Заявителем вариантов работы;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согласование с работодателем кандидатуры Заявителя и получение подтверждения возможности его трудоустройства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заключение с Заявителем договора о переезде или переселении;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выдача Заявителю направления для трудоустройства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принятие решения об оказании Заявителю (Заявителю и членам его семьи) финансовой поддержки или об отказе в оказании финансовой поддержки;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назначение финансовой поддержки в случае принятия решения об оказании финансовой поддержки;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10) перечисление Заявителю финансовой поддержки на открытый им лицевой счет в кредитной организации;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11) внесение в Регистр сведений о результатах оказания государственной услуги.</w:t>
      </w:r>
    </w:p>
    <w:p w:rsidR="0065360F" w:rsidRPr="0065360F" w:rsidRDefault="0065360F" w:rsidP="004D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Услуга в части содействия в переселения в другую местность для трудоустройства включает следующие административные процедуры: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 документов, необходимых для предоставления Услуги и анализ сведений, содержащихся в представленных Заявителем документах и Регистре;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2) 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о: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вакансий и свободных рабочих мест в организациях, расположенных в другой местности;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характере, режиме, условиях труда и квалификационных требованиях, предъявляемых к работнику, о льготах, предоставляемых работникам этих организаций;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обеспечения жильем по месту работы в другой местности;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финансовой поддержки, предоставляемой Заявителю при переезде в другую местность для временного трудоустройства и Заявителю, и членам его семьи при переселении в другую местность на новое место жительства для трудоустройства по направлению органов службы занятости, порядке и условиях ее предоставления;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вариантов работы в другой местности или выдача выписки из Регистра об отсутствии вариантов работы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согласование с Заявителем вариантов работы;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согласование с работодателем кандидатуры Заявителя и получение подтверждения возможности его трудоустройства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заключение с Заявителем договора о переезде или переселении;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выдача Заявителю направления для трудоустройства в другой местности;</w:t>
      </w:r>
    </w:p>
    <w:p w:rsidR="0065360F" w:rsidRPr="0065360F" w:rsidRDefault="0065360F" w:rsidP="004D7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принятие решения об оказании Заявителю (Заявителю и членам его семьи) финансовой поддержки или об отказе в оказании финансовой поддержки;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назначение финансовой поддержки в случае принятия решения об оказании финансовой поддержки;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10) перечисление Заявителю финансовой поддержки на открытый им лицевой счет в кредитной организации;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21.4.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№23 к Регламенту.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21.5. Блок-схемы последовательности действий при предоставлении Услуги представлены в приложении №2 к настоящему Регламенту.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70" w:name="_Toc434522393"/>
      <w:bookmarkStart w:id="171" w:name="_Toc434525337"/>
      <w:bookmarkStart w:id="172" w:name="_Toc434573235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Раздел IV. Порядок и формы контроля за исполнением Регламента</w:t>
      </w:r>
      <w:bookmarkEnd w:id="170"/>
      <w:bookmarkEnd w:id="171"/>
      <w:bookmarkEnd w:id="172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173" w:name="_Toc433918693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73"/>
      <w:r w:rsidRPr="0065360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Текущий контроль за предоставлением Услуги осуществляется директором Центра занятости или уполномоченным работником, ответственным за организацию работы по предоставлению Услуги.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Текущий контроль за предоставлением Услуги осуществляется путем проведения проверок соблюдения и исполнения работниками Центра занятости Регламента по предоставлению Услуги, порядка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Услуги и других документов, регламентирующих деятельность по предоставлению Услуги.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4" w:name="_Toc43391869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174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5" w:name="_Toc433918695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Текущий контроль за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Периодичность и сроки проведения плановых проверок устанавливаются директором Центра занятости.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План и периодичность проведения проверок устанавливаются приказом Министерства.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Контроль за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Перечень должностных лиц, уполномоченных на проведение проверок, периодичность плановых выездных (документарных) проверок устанавливается Министерством.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bookmarkEnd w:id="175"/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6" w:name="_Toc43391869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76"/>
    </w:p>
    <w:p w:rsidR="0065360F" w:rsidRPr="0065360F" w:rsidRDefault="0065360F" w:rsidP="004D73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32.  Требованиями к порядку и формам контроля за предоставлением Услуги являются: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независимость;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тщательность.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Заявители могут контролировать предоставление Услуги путем получения информации по телефону, письменным обращением и электронной почте.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77" w:name="_Toc434522394"/>
      <w:bookmarkStart w:id="178" w:name="_Toc434525338"/>
      <w:bookmarkStart w:id="179" w:name="_Toc434573236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Раздел V. Досудебный (внесудебный) порядок обжалования решений и (или) действий (бездействия) органов и лиц, участвующих в оказании Услуги</w:t>
      </w:r>
      <w:bookmarkEnd w:id="177"/>
      <w:bookmarkEnd w:id="178"/>
      <w:bookmarkEnd w:id="179"/>
    </w:p>
    <w:p w:rsidR="0065360F" w:rsidRPr="0065360F" w:rsidRDefault="0065360F" w:rsidP="004D73C0">
      <w:pPr>
        <w:numPr>
          <w:ilvl w:val="1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обратиться в Центр занятости, Министерство, а также в Министерство государственного управления, информационных технологий и связи Московской области с жалобой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нарушение порядка предоставления Услуг, выразившееся в неправомерных решениях и действиях (бездействии) Центра занятости, должностных лиц Центра занятости (далее – жалоба), в том числе в следующих случаях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следующих случаях: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нарушения срока регистрации </w:t>
      </w:r>
      <w:r w:rsidRPr="0065360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Услуги;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нарушения срока предоставления Услуги;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требования у Заявителя документов, не предусмотренных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нормативными правовыми актами Российской Федерации и Московской области, настоящим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Регламентом;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отказа в приеме документов у Заявителя;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актами, указанными в приложении №25 к Регламенту;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 Заявителя при предоставлении Услуги платы, не предусмотренной нормативными правовыми актами Российской Федерации и Московской области;</w:t>
      </w:r>
    </w:p>
    <w:p w:rsidR="0065360F" w:rsidRPr="0065360F" w:rsidRDefault="0065360F" w:rsidP="004D73C0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отказа Центра занятости, предоставляющего государственную услугу, должностного лица Центра занятости в исправлении допущенных опечаток и ошибок в выданных в результате предоставления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документах.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36.2.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Правительства Московской области в сети «Интернет»;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Министерства, в сети «Интернет»;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65360F" w:rsidRPr="0065360F" w:rsidRDefault="0065360F" w:rsidP="004D73C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uslugi.mosreg.ru и gosuslugi.ru.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36.3. Жалоба должна содержать:</w:t>
      </w:r>
    </w:p>
    <w:p w:rsidR="0065360F" w:rsidRPr="0065360F" w:rsidRDefault="0065360F" w:rsidP="004D73C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Центра занятости, предоставившего Услугу, указание на должностное лицо,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и действия (бездействие) которого обжалуются;</w:t>
      </w:r>
    </w:p>
    <w:p w:rsidR="0065360F" w:rsidRPr="0065360F" w:rsidRDefault="0065360F" w:rsidP="004D73C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360F" w:rsidRPr="0065360F" w:rsidRDefault="0065360F" w:rsidP="004D73C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обжалуемом решении и действии (бездействии);</w:t>
      </w:r>
    </w:p>
    <w:p w:rsidR="0065360F" w:rsidRPr="0065360F" w:rsidRDefault="0065360F" w:rsidP="004D73C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 Центра занятости, предоставившего Услугу, его должностного лица.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65360F" w:rsidRPr="0065360F" w:rsidRDefault="0065360F" w:rsidP="004D73C0">
      <w:pPr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</w:t>
      </w:r>
    </w:p>
    <w:p w:rsidR="0065360F" w:rsidRPr="0065360F" w:rsidRDefault="0065360F" w:rsidP="004D73C0">
      <w:pPr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подана Заявителем через МФЦ. При поступлении жалобы в МФЦ обеспечивает ее передачу в Центр занятости в порядке и сроки, которые установлены соглашением о взаимодействии между ГКУ МО МФЦ и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Министерством, но не позднее следующего рабочего дня со дня поступления жалобы.</w:t>
      </w:r>
    </w:p>
    <w:p w:rsidR="0065360F" w:rsidRPr="0065360F" w:rsidRDefault="0065360F" w:rsidP="004D73C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Центре занятости или в Министерстве.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Центр занятости или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Министерство,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рассматривается в течение 15 рабочих дней со дня ее регистрации</w:t>
      </w:r>
      <w:r w:rsidRPr="0065360F">
        <w:rPr>
          <w:rFonts w:ascii="Times New Roman" w:eastAsia="Calibri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Министерством.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обжалования отказа Центра занятости,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если в Центр занятости или </w:t>
      </w:r>
      <w:r w:rsidRPr="0065360F">
        <w:rPr>
          <w:rFonts w:ascii="Times New Roman" w:eastAsia="Calibri" w:hAnsi="Times New Roman" w:cs="Times New Roman"/>
          <w:sz w:val="28"/>
          <w:szCs w:val="28"/>
        </w:rPr>
        <w:t>Министерство подана жалоба,</w:t>
      </w:r>
      <w:r w:rsidRPr="006536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по которой не входит в их компетенцию, в течение 3 рабочих дней со дня ее регистрации, жалоба направляется в уполномоченный на ее рассмотрение орган, о чем Заявитель информируется в письменной форме.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Центр занятости или Министерство принимает решение об удовлетворении жалобы либо об отказе в ее удовлетворении.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Центр занятости или Министерство устраняет выявленные нарушений, в том числе по выдаче Заявителю результата Услуги, не позднее 5 рабочих дней со дня принятия решения по жалобе Заявителя, если иное не установлено законодательством Российской Федерации.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ответе по результатам рассмотрения жалобы указываются: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Центра занятости или Министерства, рассмотревшего жалобу; 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должность, фамилия, имя, отчество (при наличии) его должностного лица, принявшего решение по жалобе;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Министерство и Центр занятости отказывает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на подачу жалобы не подтверждены в порядке, установленном законодательством Российской Федерации;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отношении того же Заявителя и по тому же предмету жалобы;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65360F" w:rsidRPr="0065360F" w:rsidRDefault="0065360F" w:rsidP="004D73C0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занятости или Министерство вправе оставить жалобу без ответа случае отсутствия в жалобе фамилии заявителя или почтового адреса (адреса электронной почты), по которому должен быть направлен ответ.</w:t>
      </w:r>
    </w:p>
    <w:p w:rsidR="0065360F" w:rsidRPr="0065360F" w:rsidRDefault="0065360F" w:rsidP="004D73C0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остается без ответа по существу, при этом Заявителю сообщается: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злоупотребления правом, при наличии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возможности прочитать какую-либо часть текста жалобы (в течение семи дней со дня регистрации жалобы если его фамилия и почтовый адрес поддаются прочтению).</w:t>
      </w:r>
    </w:p>
    <w:p w:rsidR="0065360F" w:rsidRPr="0065360F" w:rsidRDefault="0065360F" w:rsidP="004D73C0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по результатам рассмотрения жалобы подписывается уполномоченным на рассмотрение жалобы должностным лицом Центра занятости или Министерства.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Центра занятости или Министерства, вид которой установлен законодательством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36.15.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36.16. 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Calibri" w:eastAsia="Times New Roman" w:hAnsi="Calibri" w:cs="Times New Roman"/>
          <w:sz w:val="20"/>
          <w:szCs w:val="20"/>
          <w:lang w:eastAsia="ar-SA"/>
        </w:rPr>
        <w:br w:type="page"/>
      </w:r>
    </w:p>
    <w:p w:rsidR="0065360F" w:rsidRPr="0065360F" w:rsidRDefault="0065360F" w:rsidP="004D73C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80" w:name="_Toc434522395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</w:t>
      </w:r>
      <w:bookmarkEnd w:id="180"/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81" w:name="_Toc430614270"/>
      <w:bookmarkStart w:id="182" w:name="_Toc433301864"/>
      <w:bookmarkStart w:id="183" w:name="_Toc433918701"/>
      <w:bookmarkStart w:id="184" w:name="_Toc434522396"/>
      <w:bookmarkStart w:id="185" w:name="_Toc434525339"/>
      <w:bookmarkStart w:id="186" w:name="_Toc434573237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81"/>
      <w:bookmarkEnd w:id="182"/>
      <w:bookmarkEnd w:id="183"/>
      <w:bookmarkEnd w:id="184"/>
      <w:bookmarkEnd w:id="185"/>
      <w:bookmarkEnd w:id="186"/>
    </w:p>
    <w:p w:rsidR="0065360F" w:rsidRPr="0065360F" w:rsidRDefault="0065360F" w:rsidP="00D66BC6">
      <w:pPr>
        <w:numPr>
          <w:ilvl w:val="0"/>
          <w:numId w:val="10"/>
        </w:num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Министерство социального развития Московской области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Место нахождения Министерства: г. Москва. ул. Кулакова д. 20, корп. 1.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 работы Министерства:</w:t>
      </w:r>
    </w:p>
    <w:tbl>
      <w:tblPr>
        <w:tblW w:w="0" w:type="auto"/>
        <w:tblInd w:w="742" w:type="dxa"/>
        <w:tblLayout w:type="fixed"/>
        <w:tblLook w:val="04A0" w:firstRow="1" w:lastRow="0" w:firstColumn="1" w:lastColumn="0" w:noHBand="0" w:noVBand="1"/>
      </w:tblPr>
      <w:tblGrid>
        <w:gridCol w:w="1730"/>
        <w:gridCol w:w="4825"/>
      </w:tblGrid>
      <w:tr w:rsidR="0065360F" w:rsidRPr="0065360F" w:rsidTr="004D73C0">
        <w:tc>
          <w:tcPr>
            <w:tcW w:w="1730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понедельник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пятница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суббота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25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16-45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Почтовый адресс Министерства: 123592, г Москва, ул. Кулакова д. 20, корп. 1.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 8(498)602-84-50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факс 8(498)602-26-50 доб. 54088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официальный сайт Министерства: </w:t>
      </w:r>
      <w:hyperlink r:id="rId10" w:history="1"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www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msr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mosreg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p w:rsid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hyperlink r:id="rId11" w:history="1"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msrmo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@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mosreg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p w:rsidR="00D66BC6" w:rsidRPr="0065360F" w:rsidRDefault="00D66BC6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5360F" w:rsidRPr="0065360F" w:rsidRDefault="0065360F" w:rsidP="00D66BC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65360F" w:rsidRPr="0065360F" w:rsidRDefault="0065360F" w:rsidP="00D66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многофункционального центра: 125464, г. Москва, ул. Митинская, д. 10, корпус 1, помещение 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tbl>
      <w:tblPr>
        <w:tblW w:w="0" w:type="auto"/>
        <w:tblInd w:w="727" w:type="dxa"/>
        <w:tblLayout w:type="fixed"/>
        <w:tblLook w:val="04A0" w:firstRow="1" w:lastRow="0" w:firstColumn="1" w:lastColumn="0" w:noHBand="0" w:noVBand="1"/>
      </w:tblPr>
      <w:tblGrid>
        <w:gridCol w:w="1730"/>
        <w:gridCol w:w="4825"/>
      </w:tblGrid>
      <w:tr w:rsidR="0065360F" w:rsidRPr="0065360F" w:rsidTr="004D73C0">
        <w:tc>
          <w:tcPr>
            <w:tcW w:w="1730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понедельник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пятница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суббота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25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16-45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-центра: 8(495)794-86-41.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МФЦ: 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mosreg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60F" w:rsidRPr="0065360F" w:rsidSect="004D73C0">
          <w:headerReference w:type="default" r:id="rId13"/>
          <w:footerReference w:type="default" r:id="rId14"/>
          <w:pgSz w:w="11906" w:h="16838"/>
          <w:pgMar w:top="1134" w:right="707" w:bottom="1134" w:left="1418" w:header="708" w:footer="708" w:gutter="0"/>
          <w:paperSrc w:first="15" w:other="15"/>
          <w:cols w:space="708"/>
          <w:titlePg/>
          <w:docGrid w:linePitch="360"/>
        </w:sectPr>
      </w:pP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65360F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адресах МФЦ, на базе которых организуется прием Заявлений о предоставлении Услуги</w:t>
      </w:r>
    </w:p>
    <w:p w:rsid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693"/>
      </w:tblGrid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268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693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Балашиха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Дмитров, мкр. Махалина, 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Дмитровский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городского округа Долгопрудный"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Долгопрудный, ул. Первомайская,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Долгопрудный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Домодедово,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19, корпус 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Домодедово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(МКУ «МФЦ города Дубны»)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Дубна, ул. Академика Балдина, д. 2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Свободы,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Дубна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Звенигород, ул. Почтовая,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12.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муниципальных услуг ЗАТО городского округа Звездный городок»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ЗАТО городского округа Звездный городок»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Звездный городок д. 46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17.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(МБУ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Кашира, ул. Ленина, д. 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Каширский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Клинский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Коломна, ул. Уманская, 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 Коломна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(МБУ «МФЦ города Королева»)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Королёв, микрорайон Первомайский, 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д. 42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Королёв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26.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Краснознаменск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 Краснознаменск, ул. Генерала Шлыкова д.1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Видное,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Школьная, д. 77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Ленинский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Лыткарино, квартал 3А, д. 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 Лыткарино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(МАУ «Люберецкий 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35.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Можайск, ул. Московская,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15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Молодежный д. 28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Городской округ Молодежный 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(МУ «МФЦ ММР»)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Мытищи, ул. Карла Маркса, д. 4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Летная, д. 20, корп. 3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45.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Подольск, ул. Высотная, д. 6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Подольский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Подольск, ул. Кирова, д. 39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Подольск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Реутов,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Ленина, д. 27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>Реутов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53.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Серебряные-Пруды, ул. Первомайская, д. 4 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Серебряно-Прудский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Серпуховской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Ступинский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муниципальных услуг городского округа Химки»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г. Химки, Юбилейный проспект, д. 67 А,Б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Химки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62.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Чехов, Советская пл., д. 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Щелково, ул. Свирская, около здания № 2А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65360F" w:rsidRDefault="0065360F" w:rsidP="004D73C0">
      <w:pPr>
        <w:tabs>
          <w:tab w:val="left" w:pos="849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  <w:sectPr w:rsidR="0065360F" w:rsidSect="0065360F">
          <w:footerReference w:type="default" r:id="rId15"/>
          <w:pgSz w:w="11906" w:h="16838" w:code="9"/>
          <w:pgMar w:top="1276" w:right="1134" w:bottom="1440" w:left="993" w:header="720" w:footer="720" w:gutter="0"/>
          <w:cols w:space="720"/>
          <w:noEndnote/>
        </w:sectPr>
      </w:pPr>
    </w:p>
    <w:p w:rsidR="0065360F" w:rsidRDefault="0065360F" w:rsidP="004D73C0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60F" w:rsidRPr="0065360F" w:rsidRDefault="0065360F" w:rsidP="004D73C0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Государственные казенные учреждения Московской области центры занятости населения</w:t>
      </w: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5360F" w:rsidRPr="0065360F" w:rsidTr="004D73C0">
        <w:tc>
          <w:tcPr>
            <w:tcW w:w="56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Телефоны,</w:t>
            </w:r>
          </w:p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5360F" w:rsidRPr="0065360F" w:rsidTr="004D73C0">
        <w:tc>
          <w:tcPr>
            <w:tcW w:w="56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5360F" w:rsidRPr="0065360F" w:rsidTr="004D73C0">
        <w:trPr>
          <w:trHeight w:val="63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65360F" w:rsidRPr="0065360F" w:rsidTr="004D73C0">
        <w:trPr>
          <w:trHeight w:val="562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2-11-52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2-52-45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5360F" w:rsidRPr="0065360F" w:rsidTr="004D73C0">
        <w:trPr>
          <w:trHeight w:val="564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5360F" w:rsidRPr="0065360F" w:rsidTr="004D73C0">
        <w:trPr>
          <w:trHeight w:val="68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576-11-55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5360F" w:rsidRPr="0065360F" w:rsidTr="004D73C0">
        <w:trPr>
          <w:trHeight w:val="55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142000,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996-23-05;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8(49679) 4-38-02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Domodedovo.czn@mosreg.r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территорией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2-02-53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522-60-59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556-88-70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5360F" w:rsidRPr="0065360F" w:rsidTr="004D73C0">
        <w:trPr>
          <w:trHeight w:val="556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513-26-67;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5360F" w:rsidRPr="0065360F" w:rsidTr="004D73C0">
        <w:trPr>
          <w:trHeight w:val="564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Истринский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143500, Московская область, г. Истра, ул.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994-58-04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65360F" w:rsidRPr="0065360F" w:rsidTr="004D73C0">
        <w:trPr>
          <w:trHeight w:val="55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3-21-00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996-71-12;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65360F" w:rsidRPr="0065360F" w:rsidTr="004D73C0">
        <w:trPr>
          <w:trHeight w:val="57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5-82-47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65360F" w:rsidRPr="0065360F" w:rsidTr="004D73C0">
        <w:trPr>
          <w:trHeight w:val="66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2-49-72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5360F" w:rsidRPr="0065360F" w:rsidTr="004D73C0">
        <w:trPr>
          <w:trHeight w:val="63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5360F" w:rsidRPr="0065360F" w:rsidTr="004D73C0">
        <w:trPr>
          <w:trHeight w:val="60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8(498) 676-06-26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548-51-00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5360F" w:rsidRPr="0065360F" w:rsidTr="004D73C0">
        <w:trPr>
          <w:trHeight w:val="64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577-15-36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5360F" w:rsidRPr="0065360F" w:rsidTr="004D73C0">
        <w:trPr>
          <w:trHeight w:val="618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8(49663) 2-40-07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5360F" w:rsidRPr="0065360F" w:rsidTr="004D73C0">
        <w:trPr>
          <w:trHeight w:val="556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5360F" w:rsidRPr="0065360F" w:rsidTr="004D73C0">
        <w:trPr>
          <w:trHeight w:val="27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2-49-50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586-54-97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65360F" w:rsidRPr="0065360F" w:rsidTr="004D73C0">
        <w:trPr>
          <w:trHeight w:val="54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3-72-22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65360F" w:rsidRPr="0065360F" w:rsidTr="004D73C0">
        <w:trPr>
          <w:trHeight w:val="63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4-78-34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5360F" w:rsidRPr="0065360F" w:rsidTr="004D73C0">
        <w:trPr>
          <w:trHeight w:val="54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65360F" w:rsidRPr="0065360F" w:rsidTr="004D73C0">
        <w:trPr>
          <w:trHeight w:val="630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2-30-27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5360F" w:rsidRPr="0065360F" w:rsidTr="004D73C0">
        <w:trPr>
          <w:trHeight w:val="55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12-26-54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65360F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5360F" w:rsidRPr="0065360F" w:rsidTr="004D73C0">
        <w:trPr>
          <w:trHeight w:val="63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8(49643) 5-05-75, 8(49643) 5-05-76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500-09-55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65360F" w:rsidRPr="0065360F" w:rsidTr="004D73C0">
        <w:trPr>
          <w:trHeight w:val="62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5360F" w:rsidRPr="0065360F" w:rsidTr="004D73C0">
        <w:trPr>
          <w:trHeight w:val="63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791-25-28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5-13-24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5360F" w:rsidRPr="0065360F" w:rsidTr="004D73C0">
        <w:trPr>
          <w:trHeight w:val="60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6-09-85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Серебряно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142970,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м-н «Центральный»,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8(49667) 3-14-08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65360F" w:rsidRPr="0065360F" w:rsidTr="004D73C0">
        <w:trPr>
          <w:trHeight w:val="568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75-00-54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65360F" w:rsidRPr="0065360F" w:rsidTr="004D73C0">
        <w:trPr>
          <w:trHeight w:val="64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65360F" w:rsidRPr="0065360F" w:rsidTr="004D73C0">
        <w:trPr>
          <w:trHeight w:val="61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7-46-28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5360F" w:rsidRPr="0065360F" w:rsidTr="004D73C0">
        <w:trPr>
          <w:trHeight w:val="54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65360F" w:rsidRPr="0065360F" w:rsidTr="004D73C0">
        <w:trPr>
          <w:trHeight w:val="55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573-52-10;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573-87-65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5360F" w:rsidRPr="0065360F" w:rsidTr="004D73C0">
        <w:trPr>
          <w:trHeight w:val="56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8(49672) 2-11-93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5360F" w:rsidRPr="0065360F" w:rsidTr="004D73C0">
        <w:trPr>
          <w:trHeight w:val="56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3-43-48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5360F" w:rsidRPr="0065360F" w:rsidTr="004D73C0">
        <w:trPr>
          <w:trHeight w:val="54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65360F" w:rsidRPr="0065360F" w:rsidSect="004D73C0">
          <w:pgSz w:w="16838" w:h="11906" w:orient="landscape" w:code="9"/>
          <w:pgMar w:top="851" w:right="1077" w:bottom="851" w:left="1077" w:header="720" w:footer="720" w:gutter="0"/>
          <w:cols w:space="720"/>
          <w:titlePg/>
          <w:docGrid w:linePitch="299"/>
        </w:sectPr>
      </w:pPr>
    </w:p>
    <w:p w:rsidR="0065360F" w:rsidRPr="0065360F" w:rsidRDefault="0065360F" w:rsidP="00C46F6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</w:t>
      </w:r>
      <w:bookmarkStart w:id="187" w:name="_Toc433918703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bookmarkEnd w:id="187"/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88" w:name="_Toc434522397"/>
      <w:bookmarkStart w:id="189" w:name="_Toc434525340"/>
      <w:bookmarkStart w:id="190" w:name="_Toc434573238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Блок-схема предоставления Услуги</w:t>
      </w:r>
      <w:bookmarkEnd w:id="188"/>
      <w:bookmarkEnd w:id="189"/>
      <w:bookmarkEnd w:id="190"/>
    </w:p>
    <w:p w:rsidR="0065360F" w:rsidRPr="0065360F" w:rsidRDefault="0065360F" w:rsidP="00C46F6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1484AE70" wp14:editId="4124AC52">
                <wp:extent cx="6983095" cy="7697470"/>
                <wp:effectExtent l="0" t="0" r="0" b="0"/>
                <wp:docPr id="164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19099" y="59690"/>
                            <a:ext cx="1587501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387EE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E4C37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 xml:space="preserve">Обращение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857751" y="59690"/>
                            <a:ext cx="1708150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8E4C37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E4C37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Согласие с предложением 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предоставлении У</w:t>
                              </w:r>
                              <w:r w:rsidRPr="008E4C37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19099" y="541655"/>
                            <a:ext cx="614680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387EE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317A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Предварительная запись в целях п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олучения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847849" y="903605"/>
                            <a:ext cx="321500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80C71" w:rsidRDefault="00FB6C70" w:rsidP="0065360F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Прием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я и документов, представленных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19099" y="1557655"/>
                            <a:ext cx="5644514" cy="213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80C71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Принятие решения о предоставлении государственной услуги. Информирование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я о принятом решении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19099" y="1884680"/>
                            <a:ext cx="494919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Подбор вариантов работы в другой местности или выдача выписки из Регистра об отсутст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вии вариантов</w:t>
                              </w:r>
                            </w:p>
                            <w:p w:rsidR="00FB6C70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B6C70" w:rsidRPr="00415477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егистра получателей государственных услуг об отсутствии вариантов работы в другой местности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19099" y="903605"/>
                            <a:ext cx="10096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340B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Основания для отказа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F622AA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отсутствуют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367655" y="903605"/>
                            <a:ext cx="1198246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Default="00FB6C70" w:rsidP="006536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FB6C70" w:rsidRPr="0024503A" w:rsidRDefault="00FB6C70" w:rsidP="006536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4503A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Выявлены основания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19099" y="2246630"/>
                            <a:ext cx="1238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Наличие вариантов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19099" y="2608580"/>
                            <a:ext cx="3789681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pStyle w:val="ConsPlusNormal"/>
                                <w:ind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Информирование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я о наличии вакансий и свободных рабочих мест в организациях, расположенных в другой местности, характере, режиме, условиях труда и квалификационных требованиях, предъявляемых к работнику, о льготах, предоставляемых работникам этих организаций, возможности обеспечения жильем по месту работы в другой местности, 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размерах финансовой поддержки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19099" y="3780155"/>
                            <a:ext cx="1238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Согласование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970530" y="3775710"/>
                            <a:ext cx="1238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19099" y="4161155"/>
                            <a:ext cx="378968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4503A" w:rsidRDefault="00FB6C70" w:rsidP="0065360F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Согласование с работодателем кандидатуры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я и получение подтверждения возможности его трудоустройства в другой местности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9099" y="4637405"/>
                            <a:ext cx="1238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Согласование</w:t>
                              </w:r>
                            </w:p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970530" y="4637405"/>
                            <a:ext cx="1238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19099" y="5018405"/>
                            <a:ext cx="3789681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767C9E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Заключение с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ем договора о переезде или переселении</w:t>
                              </w:r>
                            </w:p>
                            <w:p w:rsidR="00FB6C70" w:rsidRPr="00415477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19099" y="5351780"/>
                            <a:ext cx="378968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4503A" w:rsidRDefault="00FB6C70" w:rsidP="0065360F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Выдача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ю направления для трудоустройства в другой местности. Информирование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я о необходимости явиться в центр занятости, на территории которого он будет осуществлять трудовую деятельность, для подачи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Заявление о финансовые поддержки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19099" y="3427730"/>
                            <a:ext cx="3789681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80C71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Согласование с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ем вариантов работы</w:t>
                              </w:r>
                            </w:p>
                            <w:p w:rsidR="00FB6C70" w:rsidRPr="00280C71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19099" y="6056630"/>
                            <a:ext cx="3789681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4503A" w:rsidRDefault="00FB6C70" w:rsidP="0065360F">
                              <w:pPr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Информирование центра занятости, на территории которого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767C9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ь будет осуществлять трудовую деятельность, о выдаче направлени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я для трудоустройства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19099" y="6666230"/>
                            <a:ext cx="37896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767C9E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Формирование личного дела Заявителя. Передача личного дела в архив центра занятости</w:t>
                              </w:r>
                            </w:p>
                            <w:p w:rsidR="00FB6C70" w:rsidRPr="00415477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19099" y="7023735"/>
                            <a:ext cx="4605656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4503A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Внесение результатов выполнения административных действий в Регистр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19099" y="7402195"/>
                            <a:ext cx="4605656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4503A" w:rsidRDefault="00FB6C70" w:rsidP="0065360F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Снятие Заявителя с учета в качестве безработного в связи с переездом или переселением в другую местность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374515" y="2232660"/>
                            <a:ext cx="1739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6340B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Отсутствие вариантов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675505" y="2608580"/>
                            <a:ext cx="1712596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80C71" w:rsidRDefault="00FB6C70" w:rsidP="0065360F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Прием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я и документов, представленных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280C7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675505" y="4380230"/>
                            <a:ext cx="1712595" cy="554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767C9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Предложение повторно посетить центр занятости для продолжения поиска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521835" y="6016625"/>
                            <a:ext cx="208851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767C9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Отказ в предоставлении государственной услуги с разъяснением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193"/>
                        <wps:cNvCnPr>
                          <a:cxnSpLocks noChangeShapeType="1"/>
                          <a:stCxn id="21" idx="3"/>
                          <a:endCxn id="22" idx="1"/>
                        </wps:cNvCnPr>
                        <wps:spPr bwMode="auto">
                          <a:xfrm>
                            <a:off x="2006600" y="263843"/>
                            <a:ext cx="28511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195"/>
                        <wps:cNvCnPr>
                          <a:cxnSpLocks noChangeShapeType="1"/>
                          <a:endCxn id="23" idx="0"/>
                        </wps:cNvCnPr>
                        <wps:spPr bwMode="auto">
                          <a:xfrm>
                            <a:off x="3490596" y="264795"/>
                            <a:ext cx="1904" cy="27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481705" y="7702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198"/>
                        <wps:cNvCnPr>
                          <a:cxnSpLocks noChangeShapeType="1"/>
                          <a:stCxn id="24" idx="1"/>
                          <a:endCxn id="27" idx="3"/>
                        </wps:cNvCnPr>
                        <wps:spPr bwMode="auto">
                          <a:xfrm flipH="1">
                            <a:off x="1428749" y="1170305"/>
                            <a:ext cx="419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199"/>
                        <wps:cNvCnPr>
                          <a:cxnSpLocks noChangeShapeType="1"/>
                          <a:stCxn id="24" idx="3"/>
                          <a:endCxn id="28" idx="1"/>
                        </wps:cNvCnPr>
                        <wps:spPr bwMode="auto">
                          <a:xfrm>
                            <a:off x="5062854" y="1170305"/>
                            <a:ext cx="3048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3478530" y="143700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3478530" y="17608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344295" y="209931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4802505" y="211328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5358130" y="24847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5370195" y="3656330"/>
                            <a:ext cx="635" cy="72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5900" y="1443355"/>
                            <a:ext cx="1" cy="4573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5859145" y="6407150"/>
                            <a:ext cx="635" cy="667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4755" y="7075805"/>
                            <a:ext cx="835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972820" y="24847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2058670" y="330390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1023620" y="365633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3633470" y="364236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3633470" y="45040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4296410" y="3895725"/>
                            <a:ext cx="635" cy="3084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16"/>
                        <wps:cNvCnPr>
                          <a:cxnSpLocks noChangeShapeType="1"/>
                          <a:stCxn id="224" idx="3"/>
                        </wps:cNvCnPr>
                        <wps:spPr bwMode="auto">
                          <a:xfrm>
                            <a:off x="4208780" y="3895090"/>
                            <a:ext cx="1149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1022985" y="403733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1031875" y="45040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1032510" y="487553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2322195" y="522795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2322830" y="592328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2323465" y="6532880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2338070" y="6890385"/>
                            <a:ext cx="635" cy="133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224"/>
                        <wps:cNvCnPr>
                          <a:cxnSpLocks noChangeShapeType="1"/>
                          <a:stCxn id="227" idx="3"/>
                        </wps:cNvCnPr>
                        <wps:spPr bwMode="auto">
                          <a:xfrm>
                            <a:off x="4208780" y="4756468"/>
                            <a:ext cx="466725" cy="9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228"/>
                        <wps:cNvCnPr>
                          <a:cxnSpLocks noChangeShapeType="1"/>
                          <a:stCxn id="234" idx="2"/>
                          <a:endCxn id="235" idx="0"/>
                        </wps:cNvCnPr>
                        <wps:spPr bwMode="auto">
                          <a:xfrm>
                            <a:off x="2721927" y="7223760"/>
                            <a:ext cx="0" cy="178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84AE70" id="Полотно 164" o:spid="_x0000_s1026" editas="canvas" style="width:549.85pt;height:606.1pt;mso-position-horizontal-relative:char;mso-position-vertical-relative:line" coordsize="69830,7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830;height:76974;visibility:visible;mso-wrap-style:square">
                  <v:fill o:detectmouseclick="t"/>
                  <v:path o:connecttype="none"/>
                </v:shape>
                <v:rect id="Rectangle 166" o:spid="_x0000_s1028" style="position:absolute;left:4190;top:596;width:15876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FB6C70" w:rsidRPr="00387EE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8E4C3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Обращение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Заявителя</w:t>
                        </w:r>
                      </w:p>
                    </w:txbxContent>
                  </v:textbox>
                </v:rect>
                <v:rect id="Rectangle 167" o:spid="_x0000_s1029" style="position:absolute;left:48577;top:596;width:1708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FB6C70" w:rsidRPr="008E4C37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8E4C3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Согласие с предложением о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предоставлении У</w:t>
                        </w:r>
                        <w:r w:rsidRPr="008E4C3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слуги</w:t>
                        </w:r>
                      </w:p>
                    </w:txbxContent>
                  </v:textbox>
                </v:rect>
                <v:rect id="Rectangle 168" o:spid="_x0000_s1030" style="position:absolute;left:4190;top:5416;width:6146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FB6C70" w:rsidRPr="00387EE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317A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Предварительная запись в целях п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олучения государственной услуги</w:t>
                        </w:r>
                      </w:p>
                    </w:txbxContent>
                  </v:textbox>
                </v:rect>
                <v:rect id="Rectangle 169" o:spid="_x0000_s1031" style="position:absolute;left:18478;top:9036;width:3215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FB6C70" w:rsidRPr="00280C71" w:rsidRDefault="00FB6C70" w:rsidP="0065360F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Прием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я и документов, представленных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    </w:r>
                      </w:p>
                    </w:txbxContent>
                  </v:textbox>
                </v:rect>
                <v:rect id="Rectangle 170" o:spid="_x0000_s1032" style="position:absolute;left:4190;top:15576;width:56446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FB6C70" w:rsidRPr="00280C71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Принятие решения о предоставлении государственной услуги. Информирование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 о принятом решении</w:t>
                        </w:r>
                      </w:p>
                    </w:txbxContent>
                  </v:textbox>
                </v:rect>
                <v:rect id="Rectangle 171" o:spid="_x0000_s1033" style="position:absolute;left:4190;top:18846;width:494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FB6C70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Подбор вариантов работы в другой местности или выдача выписки из Регистра об отсутст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вии вариантов</w:t>
                        </w:r>
                      </w:p>
                      <w:p w:rsidR="00FB6C70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B6C70" w:rsidRPr="00415477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егистра получателей государственных услуг об отсутствии вариантов работы в другой местности</w:t>
                        </w:r>
                      </w:p>
                    </w:txbxContent>
                  </v:textbox>
                </v:rect>
                <v:rect id="Rectangle 172" o:spid="_x0000_s1034" style="position:absolute;left:4190;top:9036;width:10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FB6C70" w:rsidRPr="006340BE" w:rsidRDefault="00FB6C70" w:rsidP="00653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340B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Основания для отказа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br/>
                        </w:r>
                        <w:r w:rsidRPr="00F622A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отсутствуют</w:t>
                        </w:r>
                      </w:p>
                    </w:txbxContent>
                  </v:textbox>
                </v:rect>
                <v:rect id="Rectangle 173" o:spid="_x0000_s1035" style="position:absolute;left:53676;top:9036;width:11983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B6C70" w:rsidRDefault="00FB6C70" w:rsidP="00653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FB6C70" w:rsidRPr="0024503A" w:rsidRDefault="00FB6C70" w:rsidP="00653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24503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Выявлены основания для отказа</w:t>
                        </w:r>
                      </w:p>
                    </w:txbxContent>
                  </v:textbox>
                </v:rect>
                <v:rect id="Rectangle 174" o:spid="_x0000_s1036" style="position:absolute;left:4190;top:22466;width:123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Наличие вариантов</w:t>
                        </w:r>
                      </w:p>
                    </w:txbxContent>
                  </v:textbox>
                </v:rect>
                <v:rect id="Rectangle 175" o:spid="_x0000_s1037" style="position:absolute;left:4190;top:26085;width:37897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B6C70" w:rsidRPr="006340BE" w:rsidRDefault="00FB6C70" w:rsidP="0065360F">
                        <w:pPr>
                          <w:pStyle w:val="ConsPlusNormal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Информирование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я о наличии вакансий и свободных рабочих мест в организациях, расположенных в другой местности, характере, режиме, условиях труда и квалификационных требованиях, предъявляемых к работнику, о льготах, предоставляемых работникам этих организаций, возможности обеспечения жильем по месту работы в другой местности, 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размерах финансовой поддержки</w:t>
                        </w:r>
                      </w:p>
                    </w:txbxContent>
                  </v:textbox>
                </v:rect>
                <v:rect id="Rectangle 176" o:spid="_x0000_s1038" style="position:absolute;left:4190;top:37801;width:123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Согласование</w:t>
                        </w:r>
                      </w:p>
                    </w:txbxContent>
                  </v:textbox>
                </v:rect>
                <v:rect id="Rectangle 177" o:spid="_x0000_s1039" style="position:absolute;left:29705;top:37757;width:1238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Отказ</w:t>
                        </w:r>
                      </w:p>
                    </w:txbxContent>
                  </v:textbox>
                </v:rect>
                <v:rect id="Rectangle 178" o:spid="_x0000_s1040" style="position:absolute;left:4190;top:41611;width:3789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>
                  <v:textbox>
                    <w:txbxContent>
                      <w:p w:rsidR="00FB6C70" w:rsidRPr="0024503A" w:rsidRDefault="00FB6C70" w:rsidP="0065360F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Согласование с работодателем кандидатуры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 и получение подтверждения возможности его трудоустройства в другой местности</w:t>
                        </w:r>
                      </w:p>
                    </w:txbxContent>
                  </v:textbox>
                </v:rect>
                <v:rect id="Rectangle 179" o:spid="_x0000_s1041" style="position:absolute;left:4190;top:46374;width:123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Согласование</w:t>
                        </w:r>
                      </w:p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80" o:spid="_x0000_s1042" style="position:absolute;left:29705;top:46374;width:1238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Отказ</w:t>
                        </w:r>
                      </w:p>
                    </w:txbxContent>
                  </v:textbox>
                </v:rect>
                <v:rect id="Rectangle 181" o:spid="_x0000_s1043" style="position:absolute;left:4190;top:50184;width:37897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    <v:textbox>
                    <w:txbxContent>
                      <w:p w:rsidR="00FB6C70" w:rsidRPr="00767C9E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Заключение с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ем договора о переезде или переселении</w:t>
                        </w:r>
                      </w:p>
                      <w:p w:rsidR="00FB6C70" w:rsidRPr="00415477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82" o:spid="_x0000_s1044" style="position:absolute;left:4190;top:53517;width:3789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    <v:textbox>
                    <w:txbxContent>
                      <w:p w:rsidR="00FB6C70" w:rsidRPr="0024503A" w:rsidRDefault="00FB6C70" w:rsidP="0065360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Выдача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ю направления для трудоустройства в другой местности. Информирование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я о необходимости явиться в центр занятости, на территории которого он будет осуществлять трудовую деятельность, для подачи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Заявление о финансовые поддержки</w:t>
                        </w:r>
                      </w:p>
                    </w:txbxContent>
                  </v:textbox>
                </v:rect>
                <v:rect id="Rectangle 183" o:spid="_x0000_s1045" style="position:absolute;left:4190;top:34277;width:37897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>
                  <v:textbox>
                    <w:txbxContent>
                      <w:p w:rsidR="00FB6C70" w:rsidRPr="00280C71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Согласование с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ем вариантов работы</w:t>
                        </w:r>
                      </w:p>
                      <w:p w:rsidR="00FB6C70" w:rsidRPr="00280C71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84" o:spid="_x0000_s1046" style="position:absolute;left:4190;top:60566;width:3789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>
                  <v:textbox>
                    <w:txbxContent>
                      <w:p w:rsidR="00FB6C70" w:rsidRPr="0024503A" w:rsidRDefault="00FB6C70" w:rsidP="0065360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Информирование центра занятости, на территории которого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767C9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 будет осуществлять трудовую деятельность, о выдаче направлени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 для трудоустройства Заявителю</w:t>
                        </w:r>
                      </w:p>
                    </w:txbxContent>
                  </v:textbox>
                </v:rect>
                <v:rect id="Rectangle 185" o:spid="_x0000_s1047" style="position:absolute;left:4190;top:66662;width:378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>
                  <v:textbox>
                    <w:txbxContent>
                      <w:p w:rsidR="00FB6C70" w:rsidRPr="00767C9E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личного дела Заявителя. Передача личного дела в архив центра занятости</w:t>
                        </w:r>
                      </w:p>
                      <w:p w:rsidR="00FB6C70" w:rsidRPr="00415477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86" o:spid="_x0000_s1048" style="position:absolute;left:4190;top:70237;width:4605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>
                  <v:textbox>
                    <w:txbxContent>
                      <w:p w:rsidR="00FB6C70" w:rsidRPr="0024503A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Внесение результатов выполнения административных действий в Регистр</w:t>
                        </w:r>
                      </w:p>
                    </w:txbxContent>
                  </v:textbox>
                </v:rect>
                <v:rect id="Rectangle 187" o:spid="_x0000_s1049" style="position:absolute;left:4190;top:74021;width:460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>
                  <v:textbox>
                    <w:txbxContent>
                      <w:p w:rsidR="00FB6C70" w:rsidRPr="0024503A" w:rsidRDefault="00FB6C70" w:rsidP="0065360F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Снятие Заявителя с учета в качестве безработного в связи с переездом или переселением в другую местность</w:t>
                        </w:r>
                      </w:p>
                    </w:txbxContent>
                  </v:textbox>
                </v:rect>
                <v:rect id="Rectangle 188" o:spid="_x0000_s1050" style="position:absolute;left:43745;top:22326;width:1739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>
                  <v:textbox>
                    <w:txbxContent>
                      <w:p w:rsidR="00FB6C70" w:rsidRPr="006340B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Отсутствие вариантов</w:t>
                        </w:r>
                      </w:p>
                    </w:txbxContent>
                  </v:textbox>
                </v:rect>
                <v:rect id="Rectangle 189" o:spid="_x0000_s1051" style="position:absolute;left:46755;top:26085;width:17126;height:10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>
                  <v:textbox>
                    <w:txbxContent>
                      <w:p w:rsidR="00FB6C70" w:rsidRPr="00280C71" w:rsidRDefault="00FB6C70" w:rsidP="0065360F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Прием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я и документов, представленных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280C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    </w:r>
                      </w:p>
                    </w:txbxContent>
                  </v:textbox>
                </v:rect>
                <v:rect id="Rectangle 190" o:spid="_x0000_s1052" style="position:absolute;left:46755;top:43802;width:17126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>
                  <v:textbox>
                    <w:txbxContent>
                      <w:p w:rsidR="00FB6C70" w:rsidRPr="00767C9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Предложение повторно посетить центр занятости для продолжения поиска работы</w:t>
                        </w:r>
                      </w:p>
                    </w:txbxContent>
                  </v:textbox>
                </v:rect>
                <v:rect id="Rectangle 191" o:spid="_x0000_s1053" style="position:absolute;left:45218;top:60166;width:2088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>
                  <v:textbox>
                    <w:txbxContent>
                      <w:p w:rsidR="00FB6C70" w:rsidRPr="00767C9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Отказ в предоставлении государственной услуги с разъяснением причин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3" o:spid="_x0000_s1054" type="#_x0000_t32" style="position:absolute;left:20066;top:2638;width:285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/5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r/+TGAAAA3AAAAA8AAAAAAAAA&#10;AAAAAAAAoQIAAGRycy9kb3ducmV2LnhtbFBLBQYAAAAABAAEAPkAAACUAwAAAAA=&#10;"/>
                <v:shape id="AutoShape 195" o:spid="_x0000_s1055" type="#_x0000_t32" style="position:absolute;left:34905;top:2647;width:20;height:2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NxMUAAADcAAAADwAAAGRycy9kb3ducmV2LnhtbESPQWvCQBSE74L/YXlCb7oxl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7NxMUAAADcAAAADwAAAAAAAAAA&#10;AAAAAAChAgAAZHJzL2Rvd25yZXYueG1sUEsFBgAAAAAEAAQA+QAAAJMDAAAAAA==&#10;">
                  <v:stroke endarrow="block"/>
                </v:shape>
                <v:shape id="AutoShape 197" o:spid="_x0000_s1056" type="#_x0000_t32" style="position:absolute;left:34817;top:7702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oX8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JoX8UAAADcAAAADwAAAAAAAAAA&#10;AAAAAAChAgAAZHJzL2Rvd25yZXYueG1sUEsFBgAAAAAEAAQA+QAAAJMDAAAAAA==&#10;">
                  <v:stroke endarrow="block"/>
                </v:shape>
                <v:shape id="AutoShape 198" o:spid="_x0000_s1057" type="#_x0000_t32" style="position:absolute;left:14287;top:11703;width:4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7aMMAAADcAAAADwAAAGRycy9kb3ducmV2LnhtbESPT2sCMRTE7wW/Q3iCt5pVtMjWKFUo&#10;iBfxD+jxsXndDd28LJt0s357Iwg9DjPzG2a57m0tOmq9caxgMs5AEBdOGy4VXM7f7wsQPiBrrB2T&#10;gjt5WK8Gb0vMtYt8pO4USpEg7HNUUIXQ5FL6oiKLfuwa4uT9uNZiSLItpW4xJrit5TTLPqRFw2mh&#10;woa2FRW/pz+rwMSD6ZrdNm7215vXkcx97oxSo2H/9QkiUB/+w6/2TiuYzm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u2jDAAAA3AAAAA8AAAAAAAAAAAAA&#10;AAAAoQIAAGRycy9kb3ducmV2LnhtbFBLBQYAAAAABAAEAPkAAACRAwAAAAA=&#10;">
                  <v:stroke endarrow="block"/>
                </v:shape>
                <v:shape id="AutoShape 199" o:spid="_x0000_s1058" type="#_x0000_t32" style="position:absolute;left:50628;top:11703;width:3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    <v:stroke endarrow="block"/>
                </v:shape>
                <v:shape id="AutoShape 201" o:spid="_x0000_s1059" type="#_x0000_t32" style="position:absolute;left:34785;top:14370;width:6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Lx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XLx8UAAADcAAAADwAAAAAAAAAA&#10;AAAAAAChAgAAZHJzL2Rvd25yZXYueG1sUEsFBgAAAAAEAAQA+QAAAJMDAAAAAA==&#10;">
                  <v:stroke endarrow="block"/>
                </v:shape>
                <v:shape id="AutoShape 202" o:spid="_x0000_s1060" type="#_x0000_t32" style="position:absolute;left:34785;top:17608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uXM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luXMUAAADcAAAADwAAAAAAAAAA&#10;AAAAAAChAgAAZHJzL2Rvd25yZXYueG1sUEsFBgAAAAAEAAQA+QAAAJMDAAAAAA==&#10;">
                  <v:stroke endarrow="block"/>
                </v:shape>
                <v:shape id="AutoShape 203" o:spid="_x0000_s1061" type="#_x0000_t32" style="position:absolute;left:13442;top:20993;width:7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6Ls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b6LsIAAADcAAAADwAAAAAAAAAAAAAA&#10;AAChAgAAZHJzL2Rvd25yZXYueG1sUEsFBgAAAAAEAAQA+QAAAJADAAAAAA==&#10;">
                  <v:stroke endarrow="block"/>
                </v:shape>
                <v:shape id="AutoShape 204" o:spid="_x0000_s1062" type="#_x0000_t32" style="position:absolute;left:48025;top:21132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ftc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X7XGAAAA3AAAAA8AAAAAAAAA&#10;AAAAAAAAoQIAAGRycy9kb3ducmV2LnhtbFBLBQYAAAAABAAEAPkAAACUAwAAAAA=&#10;">
                  <v:stroke endarrow="block"/>
                </v:shape>
                <v:shape id="AutoShape 205" o:spid="_x0000_s1063" type="#_x0000_t32" style="position:absolute;left:53581;top:24847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    <v:stroke endarrow="block"/>
                </v:shape>
                <v:shape id="AutoShape 206" o:spid="_x0000_s1064" type="#_x0000_t32" style="position:absolute;left:53701;top:36563;width:7;height:7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Fbs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XFbsUAAADcAAAADwAAAAAAAAAA&#10;AAAAAAChAgAAZHJzL2Rvd25yZXYueG1sUEsFBgAAAAAEAAQA+QAAAJMDAAAAAA==&#10;">
                  <v:stroke endarrow="block"/>
                </v:shape>
                <v:shape id="AutoShape 207" o:spid="_x0000_s1065" type="#_x0000_t32" style="position:absolute;left:65659;top:14433;width:0;height:457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QWs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WBX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EFrDAAAA3AAAAA8AAAAAAAAAAAAA&#10;AAAAoQIAAGRycy9kb3ducmV2LnhtbFBLBQYAAAAABAAEAPkAAACRAwAAAAA=&#10;">
                  <v:stroke endarrow="block"/>
                </v:shape>
                <v:shape id="AutoShape 208" o:spid="_x0000_s1066" type="#_x0000_t32" style="position:absolute;left:58591;top:64071;width:6;height:6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+gs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v+gsUAAADcAAAADwAAAAAAAAAA&#10;AAAAAAChAgAAZHJzL2Rvd25yZXYueG1sUEsFBgAAAAAEAAQA+QAAAJMDAAAAAA==&#10;">
                  <v:stroke endarrow="block"/>
                </v:shape>
                <v:shape id="AutoShape 209" o:spid="_x0000_s1067" type="#_x0000_t32" style="position:absolute;left:50247;top:70758;width:8350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ttcQAAADcAAAADwAAAGRycy9kb3ducmV2LnhtbESPwWrDMBBE74X+g9hCbrVck5TiRDFp&#10;oBByCU0K7XGxNraItTKWajl/HwUKPQ4z84ZZVZPtxEiDN44VvGQ5COLaacONgq/Tx/MbCB+QNXaO&#10;ScGVPFTrx4cVltpF/qTxGBqRIOxLVNCG0JdS+roliz5zPXHyzm6wGJIcGqkHjAluO1nk+au0aDgt&#10;tNjTtqX6cvy1Ckw8mLHfbeP7/vvH60jmunBGqdnTtFmCCDSF//Bfe6cVFIs5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y21xAAAANwAAAAPAAAAAAAAAAAA&#10;AAAAAKECAABkcnMvZG93bnJldi54bWxQSwUGAAAAAAQABAD5AAAAkgMAAAAA&#10;">
                  <v:stroke endarrow="block"/>
                </v:shape>
                <v:shape id="AutoShape 210" o:spid="_x0000_s1068" type="#_x0000_t32" style="position:absolute;left:9728;top:24847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7DbcYAAADcAAAADwAAAGRycy9kb3ducmV2LnhtbESPT2vCQBTE7wW/w/KE3upGw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w23GAAAA3AAAAA8AAAAAAAAA&#10;AAAAAAAAoQIAAGRycy9kb3ducmV2LnhtbFBLBQYAAAAABAAEAPkAAACUAwAAAAA=&#10;">
                  <v:stroke endarrow="block"/>
                </v:shape>
                <v:shape id="AutoShape 211" o:spid="_x0000_s1069" type="#_x0000_t32" style="position:absolute;left:20586;top:33039;width:7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dGs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xdGsUAAADcAAAADwAAAAAAAAAA&#10;AAAAAAChAgAAZHJzL2Rvd25yZXYueG1sUEsFBgAAAAAEAAQA+QAAAJMDAAAAAA==&#10;">
                  <v:stroke endarrow="block"/>
                </v:shape>
                <v:shape id="AutoShape 212" o:spid="_x0000_s1070" type="#_x0000_t32" style="position:absolute;left:10236;top:36563;width:6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4g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4gcUAAADcAAAADwAAAAAAAAAA&#10;AAAAAAChAgAAZHJzL2Rvd25yZXYueG1sUEsFBgAAAAAEAAQA+QAAAJMDAAAAAA==&#10;">
                  <v:stroke endarrow="block"/>
                </v:shape>
                <v:shape id="AutoShape 213" o:spid="_x0000_s1071" type="#_x0000_t32" style="position:absolute;left:36334;top:36423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s88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9s88IAAADcAAAADwAAAAAAAAAAAAAA&#10;AAChAgAAZHJzL2Rvd25yZXYueG1sUEsFBgAAAAAEAAQA+QAAAJADAAAAAA==&#10;">
                  <v:stroke endarrow="block"/>
                </v:shape>
                <v:shape id="AutoShape 214" o:spid="_x0000_s1072" type="#_x0000_t32" style="position:absolute;left:36334;top:45040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JaM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TyWjGAAAA3AAAAA8AAAAAAAAA&#10;AAAAAAAAoQIAAGRycy9kb3ducmV2LnhtbFBLBQYAAAAABAAEAPkAAACUAwAAAAA=&#10;">
                  <v:stroke endarrow="block"/>
                </v:shape>
                <v:shape id="AutoShape 215" o:spid="_x0000_s1073" type="#_x0000_t32" style="position:absolute;left:42964;top:38957;width:6;height:30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qSM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+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qkjDAAAA3AAAAA8AAAAAAAAAAAAA&#10;AAAAoQIAAGRycy9kb3ducmV2LnhtbFBLBQYAAAAABAAEAPkAAACRAwAAAAA=&#10;">
                  <v:stroke endarrow="block"/>
                </v:shape>
                <v:shape id="AutoShape 216" o:spid="_x0000_s1074" type="#_x0000_t32" style="position:absolute;left:42087;top:38950;width:115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P08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LROIX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kP08UAAADcAAAADwAAAAAAAAAA&#10;AAAAAAChAgAAZHJzL2Rvd25yZXYueG1sUEsFBgAAAAAEAAQA+QAAAJMDAAAAAA==&#10;">
                  <v:stroke endarrow="block"/>
                </v:shape>
                <v:shape id="AutoShape 217" o:spid="_x0000_s1075" type="#_x0000_t32" style="position:absolute;left:10229;top:40373;width:7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RpMUAAADcAAAADwAAAGRycy9kb3ducmV2LnhtbESPQWvCQBSE70L/w/IK3nRjDlJTVykF&#10;RZQe1BLa2yP7TILZt2F31eivdwXB4zAz3zDTeWcacSbna8sKRsMEBHFhdc2lgt/9YvABwgdkjY1l&#10;UnAlD/PZW2+KmbYX3tJ5F0oRIewzVFCF0GZS+qIig35oW+LoHawzGKJ0pdQOLxFuGpkmyVgarDku&#10;VNjSd0XFcXcyCv42k1N+zX9onY8m6390xt/2S6X6793XJ4hAXXiFn+2VVpC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uRpMUAAADcAAAADwAAAAAAAAAA&#10;AAAAAAChAgAAZHJzL2Rvd25yZXYueG1sUEsFBgAAAAAEAAQA+QAAAJMDAAAAAA==&#10;">
                  <v:stroke endarrow="block"/>
                </v:shape>
                <v:shape id="AutoShape 218" o:spid="_x0000_s1076" type="#_x0000_t32" style="position:absolute;left:10318;top:45040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0P8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c0P8UAAADcAAAADwAAAAAAAAAA&#10;AAAAAAChAgAAZHJzL2Rvd25yZXYueG1sUEsFBgAAAAAEAAQA+QAAAJMDAAAAAA==&#10;">
                  <v:stroke endarrow="block"/>
                </v:shape>
                <v:shape id="AutoShape 219" o:spid="_x0000_s1077" type="#_x0000_t32" style="position:absolute;left:10325;top:48755;width:6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6sS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6sS8UAAADcAAAADwAAAAAAAAAA&#10;AAAAAAChAgAAZHJzL2Rvd25yZXYueG1sUEsFBgAAAAAEAAQA+QAAAJMDAAAAAA==&#10;">
                  <v:stroke endarrow="block"/>
                </v:shape>
                <v:shape id="AutoShape 220" o:spid="_x0000_s1078" type="#_x0000_t32" style="position:absolute;left:23221;top:52279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IJ0M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IJ0MUAAADcAAAADwAAAAAAAAAA&#10;AAAAAAChAgAAZHJzL2Rvd25yZXYueG1sUEsFBgAAAAAEAAQA+QAAAJMDAAAAAA==&#10;">
                  <v:stroke endarrow="block"/>
                </v:shape>
                <v:shape id="AutoShape 221" o:spid="_x0000_s1079" type="#_x0000_t32" style="position:absolute;left:23228;top:59232;width:6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Xp8UAAADcAAAADwAAAGRycy9kb3ducmV2LnhtbESPQWvCQBSE70L/w/IK3nSjh1BTVykF&#10;RZQe1BLa2yP7TILZt2F31eivdwXB4zAz3zDTeWcacSbna8sKRsMEBHFhdc2lgt/9YvABwgdkjY1l&#10;UnAlD/PZW2+KmbYX3tJ5F0oRIewzVFCF0GZS+qIig35oW+LoHawzGKJ0pdQOLxFuGjlOklQarDku&#10;VNjSd0XFcXcyCv42k1N+zX9onY8m6390xt/2S6X6793XJ4hAXXiFn+2VVjB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Xp8UAAADcAAAADwAAAAAAAAAA&#10;AAAAAAChAgAAZHJzL2Rvd25yZXYueG1sUEsFBgAAAAAEAAQA+QAAAJMDAAAAAA==&#10;">
                  <v:stroke endarrow="block"/>
                </v:shape>
                <v:shape id="AutoShape 222" o:spid="_x0000_s1080" type="#_x0000_t32" style="position:absolute;left:23234;top:65328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yPM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mb7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sMjzGAAAA3AAAAA8AAAAAAAAA&#10;AAAAAAAAoQIAAGRycy9kb3ducmV2LnhtbFBLBQYAAAAABAAEAPkAAACUAwAAAAA=&#10;">
                  <v:stroke endarrow="block"/>
                </v:shape>
                <v:shape id="AutoShape 223" o:spid="_x0000_s1081" type="#_x0000_t32" style="position:absolute;left:23380;top:68903;width:7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mTs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t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zpk7DAAAA3AAAAA8AAAAAAAAAAAAA&#10;AAAAoQIAAGRycy9kb3ducmV2LnhtbFBLBQYAAAAABAAEAPkAAACRAwAAAAA=&#10;">
                  <v:stroke endarrow="block"/>
                </v:shape>
                <v:shape id="AutoShape 224" o:spid="_x0000_s1082" type="#_x0000_t32" style="position:absolute;left:42087;top:47564;width:4668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D1c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hPUn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D1cUAAADcAAAADwAAAAAAAAAA&#10;AAAAAAChAgAAZHJzL2Rvd25yZXYueG1sUEsFBgAAAAAEAAQA+QAAAJMDAAAAAA==&#10;">
                  <v:stroke endarrow="block"/>
                </v:shape>
                <v:shape id="AutoShape 228" o:spid="_x0000_s1083" type="#_x0000_t32" style="position:absolute;left:27219;top:72237;width:0;height:17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AIIMQAAADcAAAADwAAAGRycy9kb3ducmV2LnhtbESPQWvCQBSE74X+h+UVvNWNAaukriKi&#10;KIiKsbk/ss8kmH0bsqtGf31XKPQ4zMw3zGTWmVrcqHWVZQWDfgSCOLe64kLBz2n1OQbhPLLG2jIp&#10;eJCD2fT9bYKJtnc+0i31hQgQdgkqKL1vEildXpJB17cNcfDOtjXog2wLqVu8B7ipZRxFX9JgxWGh&#10;xIYWJeWX9GoUPHdrOu3w/Dws02y/Ha4Hw32WKdX76ObfIDx1/j/8195oBfEohteZcAT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AggxAAAANwAAAAPAAAAAAAAAAAA&#10;AAAAAKECAABkcnMvZG93bnJldi54bWxQSwUGAAAAAAQABAD5AAAAkgMAAAAA&#10;">
                  <v:stroke startarrow="block" endarrow="block"/>
                </v:shape>
                <w10:anchorlock/>
              </v:group>
            </w:pict>
          </mc:Fallback>
        </mc:AlternateContent>
      </w:r>
    </w:p>
    <w:p w:rsidR="0065360F" w:rsidRPr="0065360F" w:rsidRDefault="0065360F" w:rsidP="00C46F6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c">
            <w:drawing>
              <wp:inline distT="0" distB="0" distL="0" distR="0" wp14:anchorId="36F39105" wp14:editId="390F2E61">
                <wp:extent cx="6120130" cy="2519045"/>
                <wp:effectExtent l="0" t="0" r="0" b="0"/>
                <wp:docPr id="230" name="Полотно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50440" y="198120"/>
                            <a:ext cx="163766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387EE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Переезд или переселение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21940" y="633095"/>
                            <a:ext cx="4953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F7DFB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F7DFB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45110" y="1128395"/>
                            <a:ext cx="56521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FD30E4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ринятие решения об оказании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ю (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ю и членам его семьи) финансовой поддержки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 переезде (переселении)  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или об отказе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 оказании финансовой поддержки</w:t>
                              </w:r>
                            </w:p>
                            <w:p w:rsidR="00FB6C70" w:rsidRPr="00FD30E4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45110" y="1661795"/>
                            <a:ext cx="565213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FD30E4" w:rsidRDefault="00FB6C70" w:rsidP="0065360F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FD30E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азначение финансовой поддержки в случае принятия решения об оказании финансовой поддержки:</w:t>
                              </w:r>
                            </w:p>
                            <w:p w:rsidR="00FB6C70" w:rsidRPr="00FD30E4" w:rsidRDefault="00FB6C70" w:rsidP="0065360F">
                              <w:pPr>
                                <w:pStyle w:val="ConsPlusNormal"/>
                                <w:ind w:firstLine="709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FD30E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ю при переезде;</w:t>
                              </w:r>
                            </w:p>
                            <w:p w:rsidR="00FB6C70" w:rsidRPr="00931B08" w:rsidRDefault="00FB6C70" w:rsidP="0065360F">
                              <w:pPr>
                                <w:pStyle w:val="ConsPlusNormal"/>
                                <w:ind w:firstLine="709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FD30E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или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Заявителю </w:t>
                              </w:r>
                              <w:r w:rsidRPr="00FD30E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и чл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енам его семьи при переселении;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3"/>
                        <wps:cNvCnPr>
                          <a:cxnSpLocks noChangeShapeType="1"/>
                          <a:stCxn id="14" idx="2"/>
                          <a:endCxn id="15" idx="0"/>
                        </wps:cNvCnPr>
                        <wps:spPr bwMode="auto">
                          <a:xfrm>
                            <a:off x="3069590" y="452120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44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3069590" y="947420"/>
                            <a:ext cx="190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3088640" y="1471295"/>
                            <a:ext cx="190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F39105" id="Полотно 230" o:spid="_x0000_s1084" editas="canvas" style="width:481.9pt;height:198.35pt;mso-position-horizontal-relative:char;mso-position-vertical-relative:line" coordsize="61201,2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">
                <v:shape id="_x0000_s1085" type="#_x0000_t75" style="position:absolute;width:61201;height:25190;visibility:visible;mso-wrap-style:square">
                  <v:fill o:detectmouseclick="t"/>
                  <v:path o:connecttype="none"/>
                </v:shape>
                <v:rect id="Rectangle 231" o:spid="_x0000_s1086" style="position:absolute;left:22504;top:1981;width:1637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B6C70" w:rsidRPr="00387EE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Переезд или переселение</w:t>
                        </w:r>
                      </w:p>
                    </w:txbxContent>
                  </v:textbox>
                </v:rect>
                <v:rect id="Rectangle 232" o:spid="_x0000_s1087" style="position:absolute;left:28219;top:6330;width:4953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B6C70" w:rsidRPr="002F7DFB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F7DF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33" o:spid="_x0000_s1088" style="position:absolute;left:2451;top:11283;width:5652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B6C70" w:rsidRPr="00FD30E4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ринятие решения об оказании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ю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ю и членам его семьи) финансовой поддержки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 переезде (переселении)  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или об отказе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 оказании финансовой поддержки</w:t>
                        </w:r>
                      </w:p>
                      <w:p w:rsidR="00FB6C70" w:rsidRPr="00FD30E4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4" o:spid="_x0000_s1089" style="position:absolute;left:2451;top:16617;width:565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FB6C70" w:rsidRPr="00FD30E4" w:rsidRDefault="00FB6C70" w:rsidP="0065360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  <w:r w:rsidRPr="00FD30E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азначение финансовой поддержки в случае принятия решения об оказании финансовой поддержки:</w:t>
                        </w:r>
                      </w:p>
                      <w:p w:rsidR="00FB6C70" w:rsidRPr="00FD30E4" w:rsidRDefault="00FB6C70" w:rsidP="0065360F">
                        <w:pPr>
                          <w:pStyle w:val="ConsPlusNormal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</w:t>
                        </w:r>
                        <w:r w:rsidRPr="00FD30E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ю при переезде;</w:t>
                        </w:r>
                      </w:p>
                      <w:p w:rsidR="00FB6C70" w:rsidRPr="00931B08" w:rsidRDefault="00FB6C70" w:rsidP="0065360F">
                        <w:pPr>
                          <w:pStyle w:val="ConsPlusNormal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D30E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или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Заявителю </w:t>
                        </w:r>
                        <w:r w:rsidRPr="00FD30E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 чл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енам его семьи при переселении;</w:t>
                        </w:r>
                      </w:p>
                    </w:txbxContent>
                  </v:textbox>
                </v:rect>
                <v:shape id="AutoShape 243" o:spid="_x0000_s1090" type="#_x0000_t32" style="position:absolute;left:30695;top:4521;width:7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44" o:spid="_x0000_s1091" type="#_x0000_t32" style="position:absolute;left:30695;top:9474;width:19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45" o:spid="_x0000_s1092" type="#_x0000_t32" style="position:absolute;left:30886;top:14712;width:19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C46F6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1673169C" wp14:editId="58370A34">
                <wp:extent cx="6120130" cy="2673985"/>
                <wp:effectExtent l="0" t="4445" r="0" b="0"/>
                <wp:docPr id="236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240915" y="198120"/>
                            <a:ext cx="1637665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FD30E4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D30E4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Окончание трудовой деятельности</w:t>
                              </w:r>
                            </w:p>
                            <w:p w:rsidR="00FB6C70" w:rsidRPr="00387EEE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812415" y="709295"/>
                            <a:ext cx="4953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2F7DFB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F7DFB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35585" y="1195070"/>
                            <a:ext cx="56521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FD30E4" w:rsidRDefault="00FB6C70" w:rsidP="006536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ринятие решения об оказании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Заявителю 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финансовой поддержки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 переезде (при окончании осуществления трудовой деятельности) 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или об отказе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 оказании финансовой поддержки</w:t>
                              </w:r>
                            </w:p>
                            <w:p w:rsidR="00FB6C70" w:rsidRPr="00FD30E4" w:rsidRDefault="00FB6C70" w:rsidP="0065360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33680" y="1717040"/>
                            <a:ext cx="565213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931B08" w:rsidRDefault="00FB6C70" w:rsidP="0065360F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FD30E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азначение финансовой поддержки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при окончании осуществления трудовой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33680" y="2188210"/>
                            <a:ext cx="56521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C70" w:rsidRPr="00931B08" w:rsidRDefault="00FB6C70" w:rsidP="0065360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09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еречисление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Заявител</w:t>
                              </w:r>
                              <w:r w:rsidRPr="00FD30E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ю финансовой поддержки на открытый им лицевой счет в кредитной организации</w:t>
                              </w:r>
                              <w:r w:rsidRPr="007F6D7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3059430" y="541655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3068955" y="1017905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3078480" y="1541780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3088005" y="1998980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73169C" id="Полотно 236" o:spid="_x0000_s1093" editas="canvas" style="width:481.9pt;height:210.55pt;mso-position-horizontal-relative:char;mso-position-vertical-relative:line" coordsize="61201,2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">
                <v:shape id="_x0000_s1094" type="#_x0000_t75" style="position:absolute;width:61201;height:26739;visibility:visible;mso-wrap-style:square">
                  <v:fill o:detectmouseclick="t"/>
                  <v:path o:connecttype="none"/>
                </v:shape>
                <v:rect id="Rectangle 237" o:spid="_x0000_s1095" style="position:absolute;left:22409;top:1981;width:16376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B6C70" w:rsidRPr="00FD30E4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FD30E4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Окончание трудовой деятельности</w:t>
                        </w:r>
                      </w:p>
                      <w:p w:rsidR="00FB6C70" w:rsidRPr="00387EEE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39" o:spid="_x0000_s1096" style="position:absolute;left:28124;top:7092;width:4953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B6C70" w:rsidRPr="002F7DFB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F7DF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40" o:spid="_x0000_s1097" style="position:absolute;left:2355;top:11950;width:565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B6C70" w:rsidRPr="00FD30E4" w:rsidRDefault="00FB6C70" w:rsidP="0065360F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ринятие решения об оказании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Заявителю 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финансовой поддержки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 переезде (при окончании осуществления трудовой деятельности) 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или об отказе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 оказании финансовой поддержки</w:t>
                        </w:r>
                      </w:p>
                      <w:p w:rsidR="00FB6C70" w:rsidRPr="00FD30E4" w:rsidRDefault="00FB6C70" w:rsidP="0065360F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41" o:spid="_x0000_s1098" style="position:absolute;left:2336;top:17170;width:5652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B6C70" w:rsidRPr="00931B08" w:rsidRDefault="00FB6C70" w:rsidP="0065360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  <w:r w:rsidRPr="00FD30E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азначение финансовой поддержки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 окончании осуществления трудовой деятельности</w:t>
                        </w:r>
                      </w:p>
                    </w:txbxContent>
                  </v:textbox>
                </v:rect>
                <v:rect id="Rectangle 242" o:spid="_x0000_s1099" style="position:absolute;left:2336;top:21882;width:565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B6C70" w:rsidRPr="00931B08" w:rsidRDefault="00FB6C70" w:rsidP="006536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еречисление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Заявител</w:t>
                        </w:r>
                        <w:r w:rsidRPr="00FD30E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ю финансовой поддержки на открытый им лицевой счет в кредитной организации</w:t>
                        </w:r>
                        <w:r w:rsidRPr="007F6D7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</w:txbxContent>
                  </v:textbox>
                </v:rect>
                <v:shape id="AutoShape 246" o:spid="_x0000_s1100" type="#_x0000_t32" style="position:absolute;left:30594;top:5416;width:6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47" o:spid="_x0000_s1101" type="#_x0000_t32" style="position:absolute;left:30689;top:10179;width:6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248" o:spid="_x0000_s1102" type="#_x0000_t32" style="position:absolute;left:30784;top:15417;width:7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249" o:spid="_x0000_s1103" type="#_x0000_t32" style="position:absolute;left:30880;top:19989;width:6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5360F" w:rsidRPr="0065360F" w:rsidRDefault="0065360F" w:rsidP="00C46F6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_Toc433918707"/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Государственное казенное учреждение Московской области</w:t>
      </w:r>
      <w:bookmarkEnd w:id="191"/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60F" w:rsidRPr="0065360F" w:rsidRDefault="0065360F" w:rsidP="00C46F60">
      <w:pPr>
        <w:tabs>
          <w:tab w:val="left" w:pos="3544"/>
          <w:tab w:val="left" w:pos="4536"/>
        </w:tabs>
        <w:spacing w:after="0" w:line="240" w:lineRule="auto"/>
        <w:ind w:left="4820" w:right="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центр занятости населения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5360F" w:rsidRPr="0065360F" w:rsidTr="004D73C0">
        <w:trPr>
          <w:trHeight w:val="6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_Toc433918708"/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</w:t>
            </w:r>
            <w:bookmarkEnd w:id="192"/>
          </w:p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3" w:name="_Toc433918709"/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 201_ г.</w:t>
            </w:r>
            <w:bookmarkEnd w:id="193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60F" w:rsidRPr="0065360F" w:rsidTr="004D73C0">
        <w:trPr>
          <w:trHeight w:val="10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34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4" w:name="_Toc433918710"/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личном обращении Заявителя в ГКУ МО ЦЗН не заполняется)</w:t>
            </w:r>
            <w:bookmarkEnd w:id="194"/>
          </w:p>
        </w:tc>
        <w:tc>
          <w:tcPr>
            <w:tcW w:w="567" w:type="dxa"/>
            <w:vMerge/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95" w:name="_Toc433918711"/>
      <w:bookmarkStart w:id="196" w:name="_Toc434522398"/>
      <w:bookmarkStart w:id="197" w:name="_Toc434525341"/>
      <w:bookmarkStart w:id="198" w:name="_Toc434573239"/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Заявление</w:t>
      </w:r>
      <w:bookmarkStart w:id="199" w:name="_Toc433918712"/>
      <w:bookmarkEnd w:id="195"/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содействии безработным гражданам в переезде в другую местность для трудоустройства по направлению органов службы занятости</w:t>
      </w:r>
      <w:bookmarkEnd w:id="196"/>
      <w:bookmarkEnd w:id="197"/>
      <w:bookmarkEnd w:id="198"/>
      <w:bookmarkEnd w:id="199"/>
    </w:p>
    <w:p w:rsidR="0065360F" w:rsidRPr="0065360F" w:rsidRDefault="0065360F" w:rsidP="004D73C0">
      <w:pPr>
        <w:tabs>
          <w:tab w:val="center" w:pos="5103"/>
          <w:tab w:val="center" w:pos="985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65360F" w:rsidRPr="0065360F" w:rsidRDefault="0065360F" w:rsidP="004D73C0">
      <w:pPr>
        <w:tabs>
          <w:tab w:val="center" w:pos="5103"/>
          <w:tab w:val="center" w:pos="9854"/>
        </w:tabs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гражданина)</w:t>
      </w:r>
    </w:p>
    <w:p w:rsidR="0065360F" w:rsidRPr="0065360F" w:rsidRDefault="0065360F" w:rsidP="00C46F60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по содействию безработным гражданам в переезде в другую местность для трудоустройства по направлению органов службы занятости. </w:t>
      </w:r>
    </w:p>
    <w:p w:rsidR="0065360F" w:rsidRPr="0065360F" w:rsidRDefault="0065360F" w:rsidP="00C46F60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65360F" w:rsidRPr="0065360F" w:rsidRDefault="0065360F" w:rsidP="00C46F60">
      <w:pPr>
        <w:tabs>
          <w:tab w:val="left" w:pos="0"/>
          <w:tab w:val="left" w:pos="3544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 в качестве безработного (ой)  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«_____»________________20____г.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«_______» ___________ 19____г., возраст 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полных лет)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 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/пребывания (нужное подчеркнуть)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  <w:r w:rsidR="00C46F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общее; начальное профессиональное; среднее (полное) общее; среднее профессиональное; высшее профессиональное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учебного заведения, год окончания)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(в соответствии с документами, удостоверяющими профессиональную квалификацию): 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профессия (специальность), квалификация, должность, стаж работы: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профессия (специальность), квалификация, должность, стаж работы: ________________________________________________________________________________________________________________________________________________________________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навыки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иностранного языка (указать) 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ПЭВМ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водительского удостоверения (указать категории) 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последнего места работы: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(специальность):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 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работы:  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 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к искомой работе: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(городской округ) Московской области  для переезда  ________________________________________________________________________________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квалификация: 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 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экономической деятельности: 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пожелания:  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528F5B2F" wp14:editId="60AA024C">
            <wp:extent cx="120650" cy="13779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на обработку моих персональных данных, в соответствии с пунктом 4 части 1 статьи 6 Федерального закона от 27 июля 2006 г. №152-ФЗ «О персональных данных».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2710D9" wp14:editId="76BE3C9B">
            <wp:extent cx="120650" cy="13779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согласен на передачу моих персональных данных работодателю в целях рассмотрения моей кандидатуры на замещение свободных рабочих мест (вакантных должностей).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 20___ г.               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гражданина)</w:t>
      </w: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5360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№4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Государственное казенное учреждение Московской области _______________________ центр занятости населения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5360F" w:rsidRPr="0065360F" w:rsidTr="004D73C0">
        <w:trPr>
          <w:trHeight w:val="6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</w:t>
            </w:r>
          </w:p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 201_ 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60F" w:rsidRPr="0065360F" w:rsidTr="004D73C0">
        <w:trPr>
          <w:trHeight w:val="10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личном обращении Заявителя в ГКУ МО ЦЗН не заполняется)</w:t>
            </w:r>
          </w:p>
        </w:tc>
        <w:tc>
          <w:tcPr>
            <w:tcW w:w="567" w:type="dxa"/>
            <w:vMerge/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60F" w:rsidRPr="0065360F" w:rsidRDefault="0065360F" w:rsidP="004D73C0">
      <w:pPr>
        <w:tabs>
          <w:tab w:val="left" w:pos="35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200" w:name="_Toc434522399"/>
      <w:bookmarkStart w:id="201" w:name="_Toc434525342"/>
      <w:bookmarkStart w:id="202" w:name="_Toc434573240"/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Заявление</w:t>
      </w:r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содействии безработным гражданам и членам их семей в переселении в другую местность для трудоустройства по направлению органов службы занятости</w:t>
      </w:r>
      <w:bookmarkEnd w:id="200"/>
      <w:bookmarkEnd w:id="201"/>
      <w:bookmarkEnd w:id="202"/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(фамилия, имя, отчество)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государственную услугу по содействию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65360F" w:rsidRPr="0065360F" w:rsidRDefault="0065360F" w:rsidP="00C46F60">
      <w:pPr>
        <w:tabs>
          <w:tab w:val="left" w:pos="0"/>
          <w:tab w:val="left" w:pos="3544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 в качестве безработного (ой)  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«_____»________________20____г. 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переселяющейся семьи: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4344"/>
        <w:gridCol w:w="2673"/>
        <w:gridCol w:w="1671"/>
      </w:tblGrid>
      <w:tr w:rsidR="0065360F" w:rsidRPr="0065360F" w:rsidTr="004D73C0">
        <w:trPr>
          <w:cantSplit/>
          <w:trHeight w:val="6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Родственное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 xml:space="preserve">отношение к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главе семьи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Год 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рождения</w:t>
            </w: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Пол_________________________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«_______» ___________ 19____г.,     возраст ____________________________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полных лет)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 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/пребывания (нужное подчеркнуть)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______________________________________________________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 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(нужное подчеркнуть): основное общее, начальное профессиональное, среднее (полное) общее,  среднее профессиональное, высшее профессиональное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учебного заведения, год окончания)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(в соответствии с документами, удостоверяющими профессиональную квалификацию): 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профессия (специальность), квалификация, должность, стаж работы: ________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профессия (специальность), квалификация, должность, стаж работы: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навыки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иностранного языка (указать) 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ПЭВМ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водительского удостоверения (указать категории)  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последнего места работы: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(специальность):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 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работы:  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 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к искомой работе: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(городской округ) Московской области для переселения ________________________________________________________________________________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квалификация: 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 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экономической деятельности: 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пожелания: 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7B27F62C" wp14:editId="471BFD88">
            <wp:extent cx="120650" cy="1377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на обработку моих персональных данных, в соответствии с пунктом 4 части 1 статьи 6 Федерального закона от 27 июля 2006 г. №152-ФЗ «О персональных данных».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DA1483" wp14:editId="2451B1B8">
            <wp:extent cx="120650" cy="13779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согласен на передачу моих персональных данных работодателю в целях рассмотрения моей кандидатуры на замещение свободных рабочих мест (вакантных должностей).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 20___ г.               ____________________________________________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гражданина)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№5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03" w:name="_Toc434522400"/>
      <w:bookmarkStart w:id="204" w:name="_Toc434525343"/>
      <w:bookmarkStart w:id="205" w:name="_Toc434573241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Форма сообщения Заявителю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регистрации Заявления и назначения ему даты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>и времени посещения центра занятости</w:t>
      </w:r>
      <w:bookmarkEnd w:id="203"/>
      <w:bookmarkEnd w:id="204"/>
      <w:bookmarkEnd w:id="205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Уважаемый Заявитель!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Заявление о предоставлении государственной услуги по содействию безработным гражданам в переезде (безработным гражданам и членам их семей в переселении) в другую местность для трудоустройства по направлению органов службы занятости,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 постановки на регистрационный учёт и предоставления Вам государственной услуги предлагаем посетить 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(дата)</w:t>
      </w:r>
      <w:r w:rsidRPr="0065360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(время)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центр занятости по адресу: 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________________________________________________________________.</w:t>
      </w:r>
    </w:p>
    <w:p w:rsidR="0065360F" w:rsidRPr="0065360F" w:rsidRDefault="0065360F" w:rsidP="00E94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Государственная услуга предоставляется при предъявлении Заявителем следующих документов (указываются в соответствии с пунктами 24, 25 Регламента):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кабинете № ____ в назначенное Вам время.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установленный (согласованный) срок Заявление утрачивает силу.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ГКУ МО ___________________ ЦЗН   «___» __________201_ г.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№6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206" w:name="_Toc434522401"/>
      <w:bookmarkStart w:id="207" w:name="_Toc434525344"/>
      <w:bookmarkStart w:id="208" w:name="_Toc434573242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Решение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отказе в предоставлении государственной услуги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>содействия гражданам в поиске подходящей работы, а работодателям в подборе необходимых работников</w:t>
      </w:r>
      <w:bookmarkEnd w:id="206"/>
      <w:bookmarkEnd w:id="207"/>
      <w:bookmarkEnd w:id="208"/>
    </w:p>
    <w:p w:rsidR="0065360F" w:rsidRPr="0065360F" w:rsidRDefault="0065360F" w:rsidP="004D73C0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юридическому лицу, индивидуальному предпринимателю</w:t>
      </w:r>
    </w:p>
    <w:p w:rsidR="0065360F" w:rsidRPr="0065360F" w:rsidRDefault="0065360F" w:rsidP="00E9418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5360F" w:rsidRPr="0065360F" w:rsidRDefault="0065360F" w:rsidP="00E9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физического лица/индивидуального предпринимателя,</w:t>
      </w:r>
    </w:p>
    <w:p w:rsidR="0065360F" w:rsidRPr="0065360F" w:rsidRDefault="0065360F" w:rsidP="00E9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лица)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(причина в соответствии с пунктами 12 Регламента)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отказано в предоставлении государственной услуги содействия работодателям в подборе необходимых работников.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ГКУ МО ___________________ ЦЗН ___________________________________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должность, ФИО, подпись работника центра </w:t>
      </w:r>
    </w:p>
    <w:p w:rsidR="0065360F" w:rsidRPr="0065360F" w:rsidRDefault="0065360F" w:rsidP="004D73C0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__________201_ г.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 №7 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ЦЗН </w:t>
      </w:r>
    </w:p>
    <w:p w:rsidR="0065360F" w:rsidRPr="0065360F" w:rsidRDefault="0065360F" w:rsidP="004D73C0">
      <w:pPr>
        <w:spacing w:after="20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09" w:name="_Toc434522402"/>
      <w:bookmarkStart w:id="210" w:name="_Toc434525345"/>
      <w:bookmarkStart w:id="211" w:name="_Toc434573243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Результат подбора свободных рабочих мест (вакантных должностей)</w:t>
      </w:r>
      <w:bookmarkEnd w:id="209"/>
      <w:bookmarkEnd w:id="210"/>
      <w:bookmarkEnd w:id="211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«____» _________ 20__ года в банке вакансий свободные рабочие места (вакантные должности) по профессии, (специальности) ____________________________________отсутствуют.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профессии (специальности))</w:t>
      </w:r>
    </w:p>
    <w:p w:rsidR="0065360F" w:rsidRPr="0065360F" w:rsidRDefault="0065360F" w:rsidP="004D73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 ____________________________    ____________</w:t>
      </w:r>
    </w:p>
    <w:p w:rsidR="0065360F" w:rsidRPr="0065360F" w:rsidRDefault="0065360F" w:rsidP="00E94180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(должность работника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ФИО)                                                  (подпись)                                                                      </w:t>
      </w:r>
    </w:p>
    <w:p w:rsidR="0065360F" w:rsidRPr="0065360F" w:rsidRDefault="0065360F" w:rsidP="004D73C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_____________________________________       _________________</w:t>
      </w: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(ФИО)                                                             (подпись гражданина)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«__» ________________ 20___ г.                                                                        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№8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200" w:line="276" w:lineRule="auto"/>
        <w:ind w:left="482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Оформляется на бланке работодателя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12" w:name="_Toc434522403"/>
      <w:bookmarkStart w:id="213" w:name="_Toc434525346"/>
      <w:bookmarkStart w:id="214" w:name="_Toc434573244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Подтверждение возможности трудоустройства</w:t>
      </w:r>
      <w:bookmarkEnd w:id="212"/>
      <w:bookmarkEnd w:id="213"/>
      <w:bookmarkEnd w:id="214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</w:t>
      </w:r>
    </w:p>
    <w:p w:rsidR="0065360F" w:rsidRPr="0065360F" w:rsidRDefault="0065360F" w:rsidP="00E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ГКУ МО ЦЗН)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 ________________________________________________________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(наименование работодателя)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возможность трудоустройства гражданина 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 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 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________________________________________________________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срочному (бессрочному) трудовому договору сроком на  _________ месяцев,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«___»_____________ по «___»_____________ 20__ г. 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   ___________  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                          (подпись)                       (ФИО)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«__» _________ 20___ г.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М.П.</w:t>
      </w:r>
    </w:p>
    <w:p w:rsidR="0065360F" w:rsidRPr="0065360F" w:rsidRDefault="0065360F" w:rsidP="004D73C0">
      <w:pPr>
        <w:tabs>
          <w:tab w:val="left" w:pos="3341"/>
        </w:tabs>
        <w:spacing w:after="0" w:line="240" w:lineRule="auto"/>
        <w:ind w:firstLine="709"/>
        <w:contextualSpacing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65360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34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65360F" w:rsidRPr="0065360F" w:rsidRDefault="0065360F" w:rsidP="008B434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№9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8B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Договор №_______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8"/>
          <w:szCs w:val="20"/>
          <w:lang w:eastAsia="x-none"/>
        </w:rPr>
        <w:t>об оказании содействия безработному гражданину при переезде для трудоустройства в другую местность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                               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 20__г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(место заключения договора)                                                                         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 название учреждения)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(сокращенное название учреждения)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центр занятости, в лице директора ____________________________________________________________________,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безработный гражданин _____________________________                                            ____________________________________________________________________                                                                                                                                              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от______________20___г. №_____________________________________,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(№ приказа о признании гражданина безработным)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__________№___________________, выданный _______________ ____________________________________________________________________,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 выдан)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 ____________________________________________________________________, именуемый в дальнейшем  Заявитель, с другой стороны, вместе именуемые в дальнейшем  Стороны, в соответствии  с Законом  Российской Федерации  от 19 апреля 1991 г. №  1032-1  «О занятости населения  в Российской Федерации» (с изменениями и дополнениями) (далее – Закон о занятости)  и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заключили настоящий договор о нижеследующем: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5360F" w:rsidRPr="0065360F" w:rsidRDefault="0065360F" w:rsidP="008B43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Центром занятости финансовой поддержки Заявителю  при 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переезде  для временного трудоустройства в другую местность по направлению центра занятости, по имеющейся у него профессии (специальности) (далее - Переезд),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расходов по Переезду в соответствии с условиями настоящего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договора.</w:t>
      </w:r>
    </w:p>
    <w:p w:rsidR="0065360F" w:rsidRPr="0065360F" w:rsidRDefault="0065360F" w:rsidP="008B43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Обязательства сторон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 Центр занятости: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Выдает направление на работу Заявителю при Переезде в ____________________________________________________________________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_________________________________________.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Выплачивает Заявителю после окончания трудовой деятельности, осуществляемой при Переезде, финансовую поддержку, при подтверждении проездными документами.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Заявитель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течение 5 дней с даты выдачи центром занятости направления на работу осуществляет переезд  в другую местность для трудоустройства по направлению центра занятости в _____________________________       ____________________________________________________________________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прибытию в другую местность в течение 3 рабочих дней трудоустраивается, заключает  трудовой договор, осуществляет трудовую деятельность в соответствии  с заключенным трудовым договором.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позднее 15 дней со дня заключения трудового договора предоставляет центру занятости, на территории которого он осуществляет трудовую деятельность: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трудового договора, заверенную работодателем;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безработным гражданам в переезде для трудоустройства в другую местность по направлению центра занятости;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 13 к Регламенту);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найме жилого помещения на период с даты прибытия к месту работы до даты поступления на работу, но не более чем на 10 суток.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 позднее 5 рабочих дней со дня расторжения трудового договора представляет в центр занятости, выдавший направление на работу, для получения финансовой поддержки: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(распоряжения) о расторжении трудового договора, заверенную работодателем; 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 по окончанию трудовой деятельности (приложение № 19 к Регламенту);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Основания для отказа в предоставлении финансовой поддержки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Основаниями для отказа Заявителю в предоставлении финансовой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являются: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сроков, указанных в пп. 2.2.1. - 2.2.4., установленных договором;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документов, указанных в пп. 2.2.3.-2.2.4. 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принятия решения об отказе в предоставлении финансовой поддержки центр занятости письменно уведомляет Заявителя о принятом решении в течение 3 дней со дня принятия решения.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3.4. В случае принятия решения о предоставлении финансовой поддержки перечисляет финансовую поддержку на лицевой счет, указанный в Заявлении Заявителя, в течение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календарных дней с даты принятия решения.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ненадлежащее исполнение, неисполнение обязательств по договору, ответственность Сторон определяется в соответствии с законодательством Российской Федерации.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4.2. Споры и разногласия разрешаются путем переговоров между Сторонами, а в случае не достижения соглашения  – в судебном порядке.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также договорились, что подсудность спора определяется по месту нахождения центра занятости.</w:t>
      </w:r>
    </w:p>
    <w:p w:rsidR="0065360F" w:rsidRPr="0065360F" w:rsidRDefault="0065360F" w:rsidP="008B434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Центр  занятости не  несет  ответственности за  просрочку предоставления финансовой поддержки, связанную с несвоевременным поступлением средств областного бюджета на лицевой счет центра занятости.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5360F" w:rsidRPr="0065360F" w:rsidRDefault="0065360F" w:rsidP="008B434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5.1.</w:t>
      </w:r>
      <w:r w:rsidRPr="0065360F">
        <w:rPr>
          <w:rFonts w:ascii="Arial" w:eastAsia="Times New Roman" w:hAnsi="Arial" w:cs="Arial"/>
          <w:bCs/>
          <w:color w:val="000000"/>
          <w:sz w:val="28"/>
          <w:szCs w:val="28"/>
          <w:lang w:val="x-none"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Настоящий Договор вступает в силу с момента его подписания Сторонами и действует до исполнения сторонами всех обязательств по Договору.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договор составлен в двух экземплярах, каждый из которых имеет одинаковую юридическую силу и хранится по одному экземпляру  у каждой из Сторон.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Реквизиты, подписи и адреса Сторон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4394"/>
      </w:tblGrid>
      <w:tr w:rsidR="0065360F" w:rsidRPr="0065360F" w:rsidTr="008B4349">
        <w:trPr>
          <w:trHeight w:val="3749"/>
        </w:trPr>
        <w:tc>
          <w:tcPr>
            <w:tcW w:w="464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занятости: ____________________________________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Тел.________________________________ 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МО________________ ЦЗН</w:t>
            </w:r>
          </w:p>
        </w:tc>
        <w:tc>
          <w:tcPr>
            <w:tcW w:w="709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Заявитель: ____________________________________________________________________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 ____________________________________________________________________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_______ № __________, выданный 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360F" w:rsidRPr="0065360F" w:rsidTr="004D73C0">
        <w:tc>
          <w:tcPr>
            <w:tcW w:w="464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(Ф.И.О.)</w:t>
            </w:r>
          </w:p>
          <w:p w:rsidR="0065360F" w:rsidRPr="0065360F" w:rsidRDefault="0065360F" w:rsidP="008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(Ф.И.О.)</w:t>
            </w:r>
          </w:p>
        </w:tc>
      </w:tr>
    </w:tbl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№10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Договор №_______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br/>
      </w:r>
      <w:r w:rsidRPr="0065360F">
        <w:rPr>
          <w:rFonts w:ascii="Times New Roman" w:eastAsia="Times New Roman" w:hAnsi="Times New Roman" w:cs="Times New Roman"/>
          <w:sz w:val="28"/>
          <w:szCs w:val="20"/>
          <w:lang w:eastAsia="x-none"/>
        </w:rPr>
        <w:t>об оказании содействия безработному гражданину и членам его семьи при переселении в другую местность для трудоустройства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                                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 20__г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(место заключения договора)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 название учреждения)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(сокращенное название учреждения)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центр занятости, в лице директора ____________ ____________________________________________________________________,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безработный гражданин ______________________________     ____________________________________________________________________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от______________20___г. №_____________________________________,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(дата)                                        (№ приказа о признании гражданина безработным)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__________№___________________, выданный  ______________ ____________________________________________________________________,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 ____________________________________________________________________, именуемый в дальнейшем  Заявитель, с другой стороны, вместе именуемые в дальнейшем  Стороны, в соответствии  с Законом  Российской Федерации  от 19 апреля 1991 г. №  1032-1  «О занятости населения  в Российской Федерации» (с изменениями и дополнениями) (далее – Закон о занятости)  и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заключили настоящий договор о нижеследующем: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центром занятости финансовой поддержки Заявителю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членам его семьи при переселении в другую местность для  трудоустройства по направлению центра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занятости, по имеющейся у него профессии (специальности) (далее - Переселение),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расходов по Переселению в соответствии с условиями настоящего договора.</w:t>
      </w: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Обязательства сторон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 Центр занятости: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Выдает направление на работу Заявителю, при Переселении в 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_______________________________________.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Заявитель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течение 10 дней с даты выдачи центром занятости направления на работу осуществляет переселение в другую местность для трудоустройства по направлению центра занятости в ________________________________________ ____________________________________________________________________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прибытию в другую местность в течение 3 рабочих дней трудоустраивается, заключает  трудовой договор, осуществляет трудовую деятельность в соответствии  с заключенным трудовым договором.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позднее 15 дней со дня заключения трудового договора предоставляет центру занятости, на территории которого он осуществляет трудовую деятельность: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степень родства членов семьи;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безработному гражданину и членам его семьи при переселении в другую местность для  трудоустройства по направлению центра занятости;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№14 к Регламенту);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Заявителя и членов его семьи при переезде и провозе имущества.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Основания для отказа в предоставлении финансовой поддержки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Основаниями для отказа в предоставлении Заявителю финансовой поддержки являются: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сроков, указанных в пп. 2.2.1. – 2.2.3., установленных договором;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документов, указанных в п. 2.2.3. 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принятия решения об отказе в предоставлении финансовой поддержки центр занятости письменно уведомляет Заявителя о принятом решении в течение 3 рабочих дней со дня принятия решения.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3.4. В случае принятия решения о предоставлении финансовой поддержки перечисляет финансовую поддержку на лицевой счет, указанный в Заявлении Заявителя, в течение 10 календарных дней с даты принятия решения.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ненадлежащее исполнение, неисполнение обязательств по договору, ответственность Сторон определяется в соответствии с законодательством Российской Федерации.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4.2. Споры и разногласия разрешаются путем переговоров между Сторонами, а в случае не достижения соглашения  – в судебном порядке.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также договорились, что подсудность спора определяется по месту нахождения центра занятости.</w:t>
      </w:r>
    </w:p>
    <w:p w:rsidR="0065360F" w:rsidRPr="0065360F" w:rsidRDefault="0065360F" w:rsidP="00576F2F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Центр занятости не несет ответственности за просрочку предоставления финансовой поддержки, связанную с несвоевременным поступлением средств областного бюджета на лицевой счет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5360F" w:rsidRPr="0065360F" w:rsidRDefault="0065360F" w:rsidP="00576F2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5.1.</w:t>
      </w:r>
      <w:r w:rsidRPr="0065360F">
        <w:rPr>
          <w:rFonts w:ascii="Arial" w:eastAsia="Times New Roman" w:hAnsi="Arial" w:cs="Arial"/>
          <w:bCs/>
          <w:color w:val="000000"/>
          <w:szCs w:val="20"/>
          <w:lang w:val="x-none"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Настоящий Договор вступает в силу с момента его подписания Сторонами и действует до исполнения сторонами всех обязательств по Договору.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договор составлен в двух экземплярах, каждый из которых имеет одинаковую юридическую силу и хранится по одному экземпляру у каждой из Сторон.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Реквизиты, подписи и адреса Сторон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4394"/>
      </w:tblGrid>
      <w:tr w:rsidR="0065360F" w:rsidRPr="0065360F" w:rsidTr="004D73C0">
        <w:tc>
          <w:tcPr>
            <w:tcW w:w="464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занятости: ____________________________________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Тел._________________________________ 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МО________________ ЦЗН</w:t>
            </w:r>
          </w:p>
        </w:tc>
        <w:tc>
          <w:tcPr>
            <w:tcW w:w="709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Заявитель: ____________________________________________________________________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 № _______, выданный 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360F" w:rsidRPr="0065360F" w:rsidTr="004D73C0">
        <w:tc>
          <w:tcPr>
            <w:tcW w:w="464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(Ф.И.О.)</w:t>
            </w: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 (Ф.И.О.)</w:t>
            </w:r>
          </w:p>
        </w:tc>
      </w:tr>
    </w:tbl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5400"/>
          <w:tab w:val="left" w:pos="6060"/>
          <w:tab w:val="right" w:pos="9540"/>
        </w:tabs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5400"/>
          <w:tab w:val="left" w:pos="6060"/>
          <w:tab w:val="right" w:pos="9540"/>
        </w:tabs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60F" w:rsidRPr="0065360F" w:rsidSect="00C46F60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№11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(фамилия, имя, отчество индивидуального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предпринимателя или физического лица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юридического лица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(адрес местонахождения),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65360F" w:rsidRPr="0065360F" w:rsidRDefault="0065360F" w:rsidP="00576F2F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  <w:r w:rsidRPr="0065360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ЦЗН </w:t>
      </w:r>
      <w:r w:rsidRPr="0065360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15" w:name="_Toc434522404"/>
      <w:bookmarkStart w:id="216" w:name="_Toc434525347"/>
      <w:bookmarkStart w:id="217" w:name="_Toc434573245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Направление на работу в другую местность</w:t>
      </w:r>
      <w:bookmarkEnd w:id="215"/>
      <w:bookmarkEnd w:id="216"/>
      <w:bookmarkEnd w:id="217"/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ГКУ МО ЦЗН)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кандидатуру 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гражданина)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по последнему месту работы 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профессии (специальности), в должности 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на должность, по профессии (специальности) в соответствии с   заявленными   сведениями   о   потребности в работниках, наличии свободных рабочих мест (вакантных должностей).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указать)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для справок _______________________________________________________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      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работника  ГКУ МО ЦЗН)         (подпись)                                                (ФИО)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 20 ____ г.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536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№12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tabs>
          <w:tab w:val="left" w:pos="3261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ГКУ МО___________________ ЦЗН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</w:t>
      </w: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сообщаем Вам о том, что «___»_________20___г. гражданину __________________________________________________________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</w:t>
      </w: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(фамилия, имя, отчество)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выдано направление на работу для трудоустройства в _____________________ ____________________________________________________________________,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(наименование организации)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расположенной по адресу 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(адрес местонахождения работодателя)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связи с переездом (переселением) 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>.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для справок ___________________________________________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 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работника ГКУ МО ЦЗН)                               (подпись)                                                (ФИО)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 20 ____ г.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536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№13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ГКУ МО_________________ ЦЗН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(ФИО)         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гражданина (ки) _____________________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_____________________________________,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(ФИО)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 (ей) по адресу:____________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  ______________________________________, 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Заявление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В связи с переездом в другую местность для трудоустройства по направлению  ГКУ  МО _____________________________________ ЦЗН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>(кем (профессия, специальность), куда (организация), название территории)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___________ (__________________________________________) рублей, в том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 xml:space="preserve">     </w:t>
      </w:r>
      <w:r w:rsidR="004F1F09"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x-none"/>
        </w:rPr>
        <w:t xml:space="preserve">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>(цифрами)                                                           (сумма 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числе возместить расходы: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Оплату стоимости проезда  – 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  <w:t>_______________________ рублей</w:t>
      </w:r>
    </w:p>
    <w:p w:rsidR="0065360F" w:rsidRPr="0065360F" w:rsidRDefault="0065360F" w:rsidP="00576F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4F1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Суточные расходы за время следования к месту работы –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рублей</w:t>
      </w:r>
    </w:p>
    <w:p w:rsidR="0065360F" w:rsidRPr="0065360F" w:rsidRDefault="0065360F" w:rsidP="00576F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(сумма прописью)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Оплату найма жилого помещения  –________________________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рублей</w:t>
      </w:r>
    </w:p>
    <w:p w:rsidR="0065360F" w:rsidRPr="0065360F" w:rsidRDefault="0065360F" w:rsidP="00576F2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(сумма прописью)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5360F" w:rsidRPr="0065360F" w:rsidRDefault="0065360F" w:rsidP="00576F2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прошу перечислить на лицевой счет № _________________ ____________________________________________________________________</w:t>
      </w:r>
    </w:p>
    <w:p w:rsidR="0065360F" w:rsidRPr="0065360F" w:rsidRDefault="0065360F" w:rsidP="00576F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в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 xml:space="preserve"> (название кредитной организации)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Реквизиты кредитной организации:__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</w:t>
      </w:r>
    </w:p>
    <w:p w:rsidR="0065360F" w:rsidRPr="0065360F" w:rsidRDefault="0065360F" w:rsidP="00FB6C70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1. 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6.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x-none"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 xml:space="preserve">             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«___»_________20__ г.     ___________________         ________________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(подпись)                                                                          (ФИО)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60F" w:rsidRPr="0065360F" w:rsidSect="004D73C0">
          <w:footerReference w:type="default" r:id="rId17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№14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ГКУ МО_________________ ЦЗН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(ФИО)         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гражданина (ки) _____________________ ______________________________________,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(ФИО)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 (ей) по адресу:____________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______________________________________,                                                      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Заявление</w:t>
      </w:r>
    </w:p>
    <w:p w:rsidR="0065360F" w:rsidRPr="0065360F" w:rsidRDefault="0065360F" w:rsidP="00FB6C7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В связи с переселением в другую местность для трудоустройства  по направлению  ГКУ  МО _____________________________________   ЦЗН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                  (кем (профессия, специальность), куда (организация), название территории)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___________ (__________________________________________) рублей, в том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(цифрами)            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числе возместить расходы: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Оплату стоимости проезда  и провоза имущества – 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рублей</w:t>
      </w:r>
    </w:p>
    <w:p w:rsidR="0065360F" w:rsidRPr="0065360F" w:rsidRDefault="0065360F" w:rsidP="00576F2F">
      <w:pPr>
        <w:tabs>
          <w:tab w:val="num" w:pos="0"/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(сумма прописью)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Суточные расходы за время следования к месту работы –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 рублей</w:t>
      </w:r>
    </w:p>
    <w:p w:rsidR="0065360F" w:rsidRPr="0065360F" w:rsidRDefault="0065360F" w:rsidP="00576F2F">
      <w:pPr>
        <w:tabs>
          <w:tab w:val="num" w:pos="0"/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Выплатить единовременное пособие безработному гражданину  –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 рублей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Денежные средства прошу перечислить на лицевой счет №____________________________в_________________________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(название кредитной организации)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Реквизиты кредитной организации:____________________________________</w:t>
      </w:r>
    </w:p>
    <w:p w:rsidR="00576F2F" w:rsidRDefault="00576F2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1. 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«___»_________20__ г.     ___________________         ________________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(подпись)                                                              (ФИО)</w:t>
      </w:r>
      <w:r w:rsidRPr="0065360F"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 №15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20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</w:pPr>
      <w:bookmarkStart w:id="218" w:name="_Toc433982151"/>
      <w:bookmarkStart w:id="219" w:name="_Toc433983044"/>
      <w:bookmarkStart w:id="220" w:name="_Toc434522405"/>
      <w:bookmarkStart w:id="221" w:name="_Toc434525348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x-none"/>
        </w:rPr>
        <w:t>ПРИКАЗ</w:t>
      </w:r>
      <w:bookmarkEnd w:id="218"/>
      <w:bookmarkEnd w:id="219"/>
      <w:bookmarkEnd w:id="220"/>
      <w:bookmarkEnd w:id="221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  <w:t xml:space="preserve"> №____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                                     от  «___»________________20__ г.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О предоставлении финансовой поддержки безработному гражданину при переезде в другую местность для трудоустройства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 Р И К А З Ы В А Ю: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(цифрами)                                                           (прописью)</w:t>
      </w:r>
    </w:p>
    <w:p w:rsidR="0065360F" w:rsidRPr="0065360F" w:rsidRDefault="0065360F" w:rsidP="00576F2F">
      <w:pPr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Денежные средства перечислить на лицевой счет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Основание: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Директор ГКУ МО________________  ЦЗН ____________    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x-none"/>
        </w:rPr>
        <w:t xml:space="preserve">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(подпись)                           (ФИО)                      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  <w:sectPr w:rsidR="0065360F" w:rsidRPr="0065360F" w:rsidSect="004D73C0">
          <w:footerReference w:type="default" r:id="rId18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М.П.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№16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Реестр финансовой поддержки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Расчет финансовой поддержки гражданину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                                                                        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 при переезде в другую местность в пределах Московской области для временного трудоустройства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–_________________________________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проживания до Москвы –__________ _____________________________________________________________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1.2. Стоимость проезда в метрополитене – 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работы – 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работы – 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3. Оплата найма жилого помещения за  период _________  – 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 __________________________    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(должность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(ФИО)                                                  (подпись)                                                                    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36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№17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pacing w:after="20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576F2F" w:rsidRDefault="00576F2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x-none"/>
        </w:rPr>
      </w:pPr>
      <w:bookmarkStart w:id="222" w:name="_Toc433982152"/>
      <w:bookmarkStart w:id="223" w:name="_Toc433983045"/>
      <w:bookmarkStart w:id="224" w:name="_Toc434522406"/>
      <w:bookmarkStart w:id="225" w:name="_Toc434525349"/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x-none"/>
        </w:rPr>
        <w:t>ПРИКАЗ</w:t>
      </w:r>
      <w:bookmarkEnd w:id="222"/>
      <w:bookmarkEnd w:id="223"/>
      <w:bookmarkEnd w:id="224"/>
      <w:bookmarkEnd w:id="225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  <w:t xml:space="preserve"> №____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                                     от  «___»________________20__ г.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 предоставлении финансовой поддержки безработному гражданину и членам его семьи при переселении в другую местность для трудоустройства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 Р И К А З Ы В А Ю: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(цифрами)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Денежные средства перечислить на лицевой счет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tabs>
          <w:tab w:val="num" w:pos="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Директор ГКУ МО________________  ЦЗН ____________    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x-none"/>
        </w:rPr>
        <w:t xml:space="preserve">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(подпись)                           (ФИО)                   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М.П. 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  <w:t xml:space="preserve">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№18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Реестр финансовой поддержки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Расчет финансовой поддержки гражданину_______________________________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____________________________________________________________________и членам его семьи при переселении в другую местность в пределах Московской области на новое место жительства для трудоустройства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–_________________________________ рублей.</w:t>
      </w:r>
    </w:p>
    <w:p w:rsidR="0065360F" w:rsidRPr="0065360F" w:rsidRDefault="0065360F" w:rsidP="00576F2F">
      <w:pPr>
        <w:widowControl w:val="0"/>
        <w:tabs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проживания до Москвы –__________ _____________________________________________________________  рублей.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1.2. Стоимость проезда в метрополитене – ___________________________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работы – 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работы – _________________ 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3. Стоимость  провоза  имущества  (общим  весом  до  500  килограммов) железнодорожным и автомобильным транспортом – 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4. Выплата единовременного пособия в размере максимального размера по безработице – 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    _________________________    ____________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(должность работника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(ФИО)                                                  (подпись)                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№19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tabs>
          <w:tab w:val="left" w:pos="3341"/>
          <w:tab w:val="left" w:pos="4536"/>
        </w:tabs>
        <w:spacing w:after="200" w:line="276" w:lineRule="auto"/>
        <w:ind w:left="467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tabs>
          <w:tab w:val="left" w:pos="3341"/>
          <w:tab w:val="left" w:pos="4536"/>
        </w:tabs>
        <w:spacing w:after="200" w:line="276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ГКУ МО_________________ ЦЗН</w:t>
      </w:r>
    </w:p>
    <w:p w:rsidR="0065360F" w:rsidRPr="0065360F" w:rsidRDefault="0065360F" w:rsidP="00576F2F">
      <w:pPr>
        <w:tabs>
          <w:tab w:val="left" w:pos="4536"/>
        </w:tabs>
        <w:spacing w:after="200" w:line="276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5360F" w:rsidRPr="0065360F" w:rsidRDefault="0065360F" w:rsidP="00576F2F">
      <w:pPr>
        <w:tabs>
          <w:tab w:val="left" w:pos="4536"/>
        </w:tabs>
        <w:spacing w:after="200" w:line="276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(ФИО)                   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 w:right="4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гражданина (ки) _____________________          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 w:right="4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_____________________________________,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(ФИО)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(ей) по адресу:____________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  ______________________________________,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Заявление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В связи с окончанием трудовой деятельности, осуществляемой при переезде   в   другую   местность   для   трудоустройства    по   направлению   ГКУ  МО ___________________________ ЦЗН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,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>(кем (профессия, специальность), куда (организация), название территории)</w:t>
      </w:r>
    </w:p>
    <w:p w:rsidR="0065360F" w:rsidRPr="00576F2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>____________________________________________________________________________________________________________________</w:t>
      </w:r>
      <w:r w:rsidR="00576F2F"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x-none"/>
        </w:rPr>
        <w:t>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___________ (__________________________________________) рублей, в том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 xml:space="preserve">     (цифрами)      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числе возместить расходы: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1.Оплату стоимости проезда  – 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softHyphen/>
        <w:t>__________________________ рублей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;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val="x-none" w:eastAsia="x-none"/>
        </w:rPr>
        <w:t xml:space="preserve">                                                           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x-none"/>
        </w:rPr>
        <w:t xml:space="preserve">                                  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 w:val="x-none" w:eastAsia="x-none"/>
        </w:rPr>
        <w:t>(сумма прописью)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2. Суточные расходы за время следования от места работы –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 рублей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(сумма прописью)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прошу перечислить на лицевой счет №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____________________________________________________________________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(название кредитной организации)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Реквизиты кредитной организации:__________________________________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1. 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6.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____________________________________________________________             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«___»_________20__ г.     ___________________         ________________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(подпись)                                                                          (ФИО)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№20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</w:pPr>
      <w:bookmarkStart w:id="226" w:name="_Toc433982153"/>
      <w:bookmarkStart w:id="227" w:name="_Toc433983046"/>
      <w:bookmarkStart w:id="228" w:name="_Toc434522407"/>
      <w:bookmarkStart w:id="229" w:name="_Toc434525350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x-none"/>
        </w:rPr>
        <w:t>ПРИКАЗ</w:t>
      </w:r>
      <w:bookmarkEnd w:id="226"/>
      <w:bookmarkEnd w:id="227"/>
      <w:bookmarkEnd w:id="228"/>
      <w:bookmarkEnd w:id="229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 w:eastAsia="x-none"/>
        </w:rPr>
        <w:t xml:space="preserve"> №____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                                     от  «___»________________20__ г.    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 w:val="x-none" w:eastAsia="x-none"/>
        </w:rPr>
        <w:t xml:space="preserve">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 предоставлении финансовой поддержки безработному гражданину по окончанию трудовой деятельности, осуществляемой при переезде в другую местность для трудоустройства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t xml:space="preserve">  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 Р И К А З Ы В А Ю: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предоставить финансовую поддержку в размере: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(цифрами)                                                           (прописью)</w:t>
      </w:r>
    </w:p>
    <w:p w:rsidR="0065360F" w:rsidRPr="0065360F" w:rsidRDefault="0065360F" w:rsidP="00576F2F">
      <w:pPr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Денежные средства перечислить на лицевой счет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__________________________________________________________________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Основание: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Директор ГКУ МО________________  ЦЗН ____________    _______________</w:t>
      </w:r>
    </w:p>
    <w:p w:rsidR="0065360F" w:rsidRPr="0065360F" w:rsidRDefault="0065360F" w:rsidP="004D73C0">
      <w:pPr>
        <w:spacing w:before="240" w:after="60" w:line="240" w:lineRule="auto"/>
        <w:ind w:firstLine="709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                                                                        (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подпись)                           (ФИО)                       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М.П.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№21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Реестр финансовой поддержки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Расчет финансовой поддержки гражданину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 xml:space="preserve">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 xml:space="preserve">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 при окончании трудовой деятельности, осуществляемой при переезде в другую  местность  в  пределах  Московской  области  для  трудоустройства  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работы до Москвы – ___________ _____________________________________________________________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1.2. Стоимость проезда в метрополитене – 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проживания – 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проживания – 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</w:pPr>
      <w:r w:rsidRPr="0065360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val="x-none" w:eastAsia="x-none"/>
        </w:rPr>
        <w:t xml:space="preserve">_________________________ __________________________    ____________ </w:t>
      </w:r>
      <w:r w:rsidRPr="0065360F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  <w:lang w:val="x-none" w:eastAsia="x-none"/>
        </w:rPr>
        <w:t xml:space="preserve">(должность работника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x-none" w:eastAsia="x-none"/>
        </w:rPr>
        <w:t>ГКУ МО ЦЗН)</w:t>
      </w:r>
      <w:r w:rsidRPr="0065360F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  <w:lang w:val="x-none" w:eastAsia="x-none"/>
        </w:rPr>
        <w:t xml:space="preserve">                                  (ФИО)                                                  (подпись)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№22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30" w:name="_Toc434522408"/>
      <w:bookmarkStart w:id="231" w:name="_Toc434525351"/>
      <w:bookmarkStart w:id="232" w:name="_Toc434573246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Подуслуги и сценарии предоставления Услуги</w:t>
      </w:r>
      <w:bookmarkEnd w:id="230"/>
      <w:bookmarkEnd w:id="231"/>
      <w:bookmarkEnd w:id="232"/>
    </w:p>
    <w:p w:rsidR="0065360F" w:rsidRPr="0065360F" w:rsidRDefault="0065360F" w:rsidP="004D73C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3" w:name="_Toc434525352"/>
      <w:bookmarkStart w:id="234" w:name="_Toc434573247"/>
      <w:bookmarkStart w:id="235" w:name="_Toc434522409"/>
      <w:r w:rsidRPr="006E6FD7">
        <w:rPr>
          <w:rStyle w:val="afff0"/>
          <w:rFonts w:eastAsiaTheme="minorHAnsi"/>
        </w:rPr>
        <w:t>Подуслуга 1.</w:t>
      </w:r>
      <w:bookmarkEnd w:id="233"/>
      <w:bookmarkEnd w:id="23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переезде в другую местность для трудоустройства по направлению органов службы занятости гражданину Российской Федерации, признанному в установленном порядке безработным.</w:t>
      </w:r>
      <w:bookmarkEnd w:id="235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граждане Российской Федерации,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№3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паспорт гражданина Российской Федерации;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СССР образца 1974 года;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6" w:name="_Toc434525353"/>
      <w:bookmarkStart w:id="237" w:name="_Toc434573248"/>
      <w:r w:rsidRPr="006E6FD7">
        <w:rPr>
          <w:rStyle w:val="afff0"/>
          <w:rFonts w:eastAsiaTheme="minorHAnsi"/>
        </w:rPr>
        <w:t>Подуслуга 2.</w:t>
      </w:r>
      <w:bookmarkEnd w:id="236"/>
      <w:bookmarkEnd w:id="237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переезде в другую местность для трудоустройства по направлению органов службы занятости иностранному гражданину или лицу без гражданства, признанному в установленном порядке безработным.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гражданине или лица без гражданства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№3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иностранного гражданина;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временное проживание, выдаваемое лицу без гражданства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отметкой о разрешении на временное проживание);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жительство, выдаваемое иностранному гражданину;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гражданства, содержащий электронный носитель информации;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8" w:name="_Toc434525354"/>
      <w:bookmarkStart w:id="239" w:name="_Toc434573249"/>
      <w:bookmarkStart w:id="240" w:name="_Toc434522410"/>
      <w:r w:rsidRPr="006E6FD7">
        <w:rPr>
          <w:rStyle w:val="afff0"/>
          <w:rFonts w:eastAsiaTheme="minorHAnsi"/>
        </w:rPr>
        <w:t>Подуслуга 3.</w:t>
      </w:r>
      <w:bookmarkEnd w:id="238"/>
      <w:bookmarkEnd w:id="239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гражданину Российской Федерации, признанному в установленном порядке безработным, и членам его семьи в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переселении в другую местность для трудоустройства по направлению органов службы занятости.</w:t>
      </w:r>
      <w:bookmarkEnd w:id="24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 Российской Федерации,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№4 к Регламенту).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паспорт гражданина Российской Федерации;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СССР образца 1974 года;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справка о составе семьи.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1" w:name="_Toc43364433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42" w:name="_Toc434525355"/>
      <w:bookmarkStart w:id="243" w:name="_Toc434573250"/>
      <w:bookmarkStart w:id="244" w:name="_Toc434522411"/>
      <w:r w:rsidRPr="006E6FD7">
        <w:rPr>
          <w:rStyle w:val="afff0"/>
          <w:rFonts w:eastAsiaTheme="minorHAnsi"/>
        </w:rPr>
        <w:t>Подуслуга 4.</w:t>
      </w:r>
      <w:bookmarkEnd w:id="242"/>
      <w:bookmarkEnd w:id="243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иностранному гражданину или лицу без гражданства, признанному в установленном порядке безработным, и членам его семьи в переселении в другую местность для трудоустройства по направлению органов службы занятости.</w:t>
      </w:r>
      <w:bookmarkEnd w:id="244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гражданине или лица без гражданства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 4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иностранного гражданина;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временное проживание, выдаваемое лицу без гражданства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отметкой о разрешении на временное проживание);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жительство, выдаваемое иностранному гражданину;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гражданства, содержащий электронный носитель информации;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справка о составе семьи;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удостоверяющие личность членов семьи безработного гражданина (Приложение № 24), а также свидетельство о рождении – для члена семьи безработного гражданина, не достигшего возраста 14 лет, либо их нотариально удостоверенные копии.</w:t>
      </w:r>
    </w:p>
    <w:p w:rsidR="0065360F" w:rsidRPr="0065360F" w:rsidRDefault="0065360F" w:rsidP="00576F2F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45" w:name="_Toc434330836"/>
      <w:bookmarkStart w:id="246" w:name="_Toc434522412"/>
      <w:bookmarkStart w:id="247" w:name="_Toc434525356"/>
      <w:bookmarkStart w:id="248" w:name="_Toc434573251"/>
      <w:r w:rsidRPr="006536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Сценарии предоставления Услуги</w:t>
      </w:r>
      <w:bookmarkEnd w:id="241"/>
      <w:bookmarkEnd w:id="245"/>
      <w:bookmarkEnd w:id="246"/>
      <w:bookmarkEnd w:id="247"/>
      <w:bookmarkEnd w:id="248"/>
    </w:p>
    <w:p w:rsidR="0065360F" w:rsidRPr="0065360F" w:rsidRDefault="0065360F" w:rsidP="0077455D">
      <w:pPr>
        <w:numPr>
          <w:ilvl w:val="0"/>
          <w:numId w:val="25"/>
        </w:numPr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49" w:name="_Toc434522413"/>
      <w:bookmarkStart w:id="250" w:name="_Toc434525357"/>
      <w:bookmarkStart w:id="251" w:name="_Toc434573252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Личное обращение Заявителя в Центр занятости</w:t>
      </w:r>
      <w:bookmarkEnd w:id="249"/>
      <w:bookmarkEnd w:id="250"/>
      <w:bookmarkEnd w:id="251"/>
    </w:p>
    <w:p w:rsidR="0065360F" w:rsidRPr="0065360F" w:rsidRDefault="0065360F" w:rsidP="0077455D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лично подает в Центр занятости Заявление на получение Услуги.</w:t>
      </w:r>
    </w:p>
    <w:p w:rsidR="0065360F" w:rsidRPr="0065360F" w:rsidRDefault="0065360F" w:rsidP="0077455D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предоставляет специалисту центра занятости документ, удостоверяющий личность (в том числе для снятия с него копии). К документам,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удостоверяющим личность относятся документы, перечисленные в приложении №24 к Регламенту.   </w:t>
      </w:r>
    </w:p>
    <w:p w:rsidR="0065360F" w:rsidRPr="0065360F" w:rsidRDefault="0065360F" w:rsidP="00576F2F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Регистрация Заявлений, поступивших в Центр занятости при личном обращении Заявителей осуществляется не позднее следующего рабочего дня со дня его поступления в Центр занятости путем внесения информации в Журнал.</w:t>
      </w:r>
    </w:p>
    <w:p w:rsidR="0065360F" w:rsidRPr="0065360F" w:rsidRDefault="0065360F" w:rsidP="00576F2F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65360F" w:rsidRPr="0065360F" w:rsidRDefault="0065360F" w:rsidP="00576F2F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52" w:name="_Toc434522414"/>
      <w:bookmarkStart w:id="253" w:name="_Toc434525358"/>
      <w:bookmarkStart w:id="254" w:name="_Toc434573253"/>
      <w:r w:rsidRPr="0065360F">
        <w:rPr>
          <w:rFonts w:ascii="Times New Roman" w:eastAsia="Calibri" w:hAnsi="Times New Roman" w:cs="Times New Roman"/>
          <w:sz w:val="28"/>
          <w:szCs w:val="24"/>
        </w:rPr>
        <w:t>2. Личное обращение Заявителя в МФЦ</w:t>
      </w:r>
      <w:bookmarkEnd w:id="252"/>
      <w:bookmarkEnd w:id="253"/>
      <w:bookmarkEnd w:id="254"/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получения Услуги Заявитель лично подает в МФЦ Заявление на получение Услуги.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предоставляет специалисту центра занятости документ, удостоверяющий личность (в том числе для снятия с него копии). К документам, удостоверяющим личность относятся документы, перечисленные в приложении №24 к Регламенту.   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Регистрация Заявлений, поступивших в Центр занятости из МФЦ осуществляется не позднее следующего рабочего дня со дня его поступления в Центр занятости путем внесения информации в Журнал. </w:t>
      </w:r>
    </w:p>
    <w:p w:rsidR="0065360F" w:rsidRPr="0065360F" w:rsidRDefault="0065360F" w:rsidP="00576F2F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 </w:t>
      </w:r>
    </w:p>
    <w:p w:rsidR="0065360F" w:rsidRPr="0065360F" w:rsidRDefault="0065360F" w:rsidP="00576F2F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55" w:name="_Toc434522415"/>
      <w:bookmarkStart w:id="256" w:name="_Toc434525359"/>
      <w:bookmarkStart w:id="257" w:name="_Toc434573254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bookmarkStart w:id="258" w:name="_Toc433269068"/>
      <w:bookmarkStart w:id="259" w:name="_Toc43330188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за оказанием Услуги почтовой связью</w:t>
      </w:r>
      <w:bookmarkEnd w:id="255"/>
      <w:bookmarkEnd w:id="256"/>
      <w:bookmarkEnd w:id="257"/>
      <w:bookmarkEnd w:id="258"/>
      <w:bookmarkEnd w:id="259"/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0" w:name="_Toc433269069"/>
      <w:bookmarkStart w:id="261" w:name="_Toc43330188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государственной слуги.</w:t>
      </w:r>
      <w:bookmarkEnd w:id="260"/>
      <w:bookmarkEnd w:id="261"/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Регистрация Заявлений, поступивших в Центр занятости почтовой связью, с использованием средств факсимильной связи или в электронной форме осуществляется не позднее следующего рабочего дня со дня его поступления в Центр занятости путем внесения информации в Журнал.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 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numPr>
          <w:ilvl w:val="0"/>
          <w:numId w:val="4"/>
        </w:numPr>
        <w:tabs>
          <w:tab w:val="center" w:pos="993"/>
        </w:tabs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62" w:name="_Toc434522416"/>
      <w:bookmarkStart w:id="263" w:name="_Toc434525360"/>
      <w:bookmarkStart w:id="264" w:name="_Toc43457325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через порталы uslugi.mosreg.ru или gosuslugi.ru</w:t>
      </w:r>
      <w:bookmarkEnd w:id="262"/>
      <w:bookmarkEnd w:id="263"/>
      <w:bookmarkEnd w:id="264"/>
    </w:p>
    <w:p w:rsidR="0065360F" w:rsidRPr="0065360F" w:rsidRDefault="0065360F" w:rsidP="00576F2F">
      <w:pPr>
        <w:numPr>
          <w:ilvl w:val="1"/>
          <w:numId w:val="4"/>
        </w:numPr>
        <w:tabs>
          <w:tab w:val="center" w:pos="993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подает предварительную заявку на   получение Услуги путем заполнения формы Заявления о предоставлении Услуги на порталах uslugi.mosreg.ru или gosuslugi.ru.</w:t>
      </w:r>
    </w:p>
    <w:p w:rsidR="0065360F" w:rsidRPr="0065360F" w:rsidRDefault="0065360F" w:rsidP="00576F2F">
      <w:pPr>
        <w:numPr>
          <w:ilvl w:val="1"/>
          <w:numId w:val="4"/>
        </w:numPr>
        <w:tabs>
          <w:tab w:val="center" w:pos="851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регистрация осуществляется на следующий рабочий день. </w:t>
      </w:r>
    </w:p>
    <w:p w:rsidR="0065360F" w:rsidRPr="0065360F" w:rsidRDefault="0065360F" w:rsidP="00576F2F">
      <w:pPr>
        <w:numPr>
          <w:ilvl w:val="1"/>
          <w:numId w:val="4"/>
        </w:numPr>
        <w:tabs>
          <w:tab w:val="center" w:pos="851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№23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5360F" w:rsidRPr="0077455D" w:rsidRDefault="0065360F" w:rsidP="00991736">
      <w:pPr>
        <w:pStyle w:val="affc"/>
        <w:spacing w:beforeAutospacing="0" w:afterAutospacing="0"/>
        <w:jc w:val="center"/>
        <w:rPr>
          <w:lang w:val="ru-RU"/>
        </w:rPr>
      </w:pPr>
      <w:bookmarkStart w:id="265" w:name="_Toc434522417"/>
      <w:bookmarkStart w:id="266" w:name="_Toc434525361"/>
      <w:bookmarkStart w:id="267" w:name="_Toc434573256"/>
      <w:r w:rsidRPr="0077455D">
        <w:rPr>
          <w:lang w:val="ru-RU"/>
        </w:rPr>
        <w:t>Перечень и содержание административных действий</w:t>
      </w:r>
      <w:bookmarkEnd w:id="265"/>
      <w:bookmarkEnd w:id="266"/>
      <w:bookmarkEnd w:id="267"/>
    </w:p>
    <w:p w:rsidR="00991736" w:rsidRPr="0065360F" w:rsidRDefault="00991736" w:rsidP="009917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5360F" w:rsidRPr="00991736" w:rsidRDefault="0065360F" w:rsidP="00991736">
      <w:pPr>
        <w:pStyle w:val="affe"/>
        <w:spacing w:after="0" w:line="240" w:lineRule="auto"/>
        <w:rPr>
          <w:b/>
        </w:rPr>
      </w:pPr>
      <w:bookmarkStart w:id="268" w:name="_Toc434522418"/>
      <w:bookmarkStart w:id="269" w:name="_Toc434525362"/>
      <w:bookmarkStart w:id="270" w:name="_Toc434573257"/>
      <w:r w:rsidRPr="00991736">
        <w:rPr>
          <w:b/>
        </w:rPr>
        <w:t>1. Прием документов, необходимых для предоставления Услуги и анализ сведений, содержащихся в представленных Заявителем документах и Регистре</w:t>
      </w:r>
      <w:bookmarkEnd w:id="268"/>
      <w:bookmarkEnd w:id="269"/>
      <w:bookmarkEnd w:id="270"/>
      <w:r w:rsidRPr="00991736">
        <w:rPr>
          <w:b/>
        </w:rPr>
        <w:t xml:space="preserve"> 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1.1. Основанием для начала исполнения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приему документов, необходимых для предоставления Услуги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анализу сведений, содержащихся в представленных Заявителем документах и Регистре, является обращение Заявителя в центр занятости или МФЦ с Заявлением о предоставление Услуги. 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1.2. Работник МФЦ при обращении Заявителя за предоставлением Услуги принимает Заявление о предоставлении Услуги, регистрирует его и передает в центр занятости.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1.3. Должностным лицом, ответственным за выполнение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анализу сведений, содержащихся в представленных Заявителем документах и Регистре, является работник центра занятости, на которого возложена данная процедура.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осуществляет прием и рассмотрение Заявления и документов в соответствии с пунктами 9.1, 9.2 Регламента.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Работник центра занятости анализирует сведения, содержащиеся в представленных Заявителем документах и Регистре.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информирует Заявителя о принятом решении.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выполнения данного административного действия, не должно превышать 1 минуты.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осуществляет регистрацию Заявления о переезде или Заявления о переселении путем внесения содержащихся в ней данных в Регистр.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653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65360F">
        <w:rPr>
          <w:rFonts w:ascii="Times New Roman" w:eastAsia="Calibri" w:hAnsi="Times New Roman" w:cs="Times New Roman"/>
          <w:sz w:val="28"/>
          <w:szCs w:val="28"/>
        </w:rPr>
        <w:t>анализу сведений, содержащихся в представленных Заявителем документах и Регистре,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не должно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превышать 10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lastRenderedPageBreak/>
        <w:t>Критерием принятия решения при исполнении данной административной процедуры является совпадение сведений, указанных в представленных Заявителем документах и сведений о Заявителе, содержащиеся в Регистре.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приему документов, необходимых для предоставления Услуги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5360F">
        <w:rPr>
          <w:rFonts w:ascii="Times New Roman" w:eastAsia="Calibri" w:hAnsi="Times New Roman" w:cs="Times New Roman"/>
          <w:sz w:val="28"/>
          <w:szCs w:val="28"/>
        </w:rPr>
        <w:t>анализу сведений, содержащихся в представленных Заявителем документах и Регистре, является принятие документов, представленных Заявителем и решение о предоставлении Услуги, регистрация Заявления о переезде или Заявления о переселении путем внесения содержащихся в ней данных в Регистр.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spacing w:after="0" w:line="240" w:lineRule="auto"/>
        <w:rPr>
          <w:b/>
        </w:rPr>
      </w:pPr>
      <w:bookmarkStart w:id="271" w:name="_Toc434522419"/>
      <w:bookmarkStart w:id="272" w:name="_Toc434525363"/>
      <w:bookmarkStart w:id="273" w:name="_Toc434573258"/>
      <w:r w:rsidRPr="0077455D">
        <w:rPr>
          <w:b/>
        </w:rPr>
        <w:t>2. Подбор вариантов для трудоустройства в другой местности или выдача выписки из Регистра об отсутствии вариантов работы в другой местности</w:t>
      </w:r>
      <w:bookmarkEnd w:id="271"/>
      <w:bookmarkEnd w:id="272"/>
      <w:bookmarkEnd w:id="273"/>
      <w:r w:rsidRPr="0077455D">
        <w:rPr>
          <w:b/>
        </w:rPr>
        <w:t xml:space="preserve"> 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подбору вариантов для трудоустройства в другой местности или выдача выписки из Регистра об отсутствии вариантов работы в другой местности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принятие документов, представленных Заявителем и решение о предоставлении Услуги. 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сведений, содержащихся в представленных Заявителем документах и Регистре,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задает параметры поиска сведений о Заявителе в программно-техническом комплексе, содержащем Регистр и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извлекает из текущего архива центра занятости личное дело Заявителя.</w:t>
      </w:r>
    </w:p>
    <w:p w:rsidR="0065360F" w:rsidRPr="0065360F" w:rsidRDefault="0065360F" w:rsidP="00576F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осуществляет подбор Заявителю вариантов трудоустройства в Регистре, содержащем сведения о свободных рабочих местах Московской области. </w:t>
      </w:r>
    </w:p>
    <w:p w:rsidR="0065360F" w:rsidRPr="0065360F" w:rsidRDefault="0065360F" w:rsidP="00576F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3 минут.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Заявителю вариантов трудоустройства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искомой работе (заработная плата, режим рабочего времени, место расположения, характер труда), а также требований работодателя к исполнению трудовой функции и кандидатуре специалиста.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вариантов трудоустройства не допускается: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одной и той же работы дважды;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Заявителю работы, условия труда которой не соответствуют правилам и нормам по охране труда установленным законодательством Российской Федерации.</w:t>
      </w:r>
    </w:p>
    <w:p w:rsidR="0065360F" w:rsidRPr="0065360F" w:rsidRDefault="0065360F" w:rsidP="00576F2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подбору вариантов для трудоустройства в другой местности или выдача выписки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Регистра об отсутствии вариантов работы в другой местности 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при исполнении данной административной процедуры является совпадение сведений, указанных в Заявлении Заявителя и требований работодателя к исполнению трудовой функции и кандидатуре специалиста.</w:t>
      </w:r>
    </w:p>
    <w:p w:rsidR="0065360F" w:rsidRPr="0065360F" w:rsidRDefault="0065360F" w:rsidP="00576F2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подбору вариантов для трудоустройства в другой местности или выдачи выписки из Регистра об отсутствии вариантов работы в другой местности является подбор Заявителю вариантов работы или выдача выписки из Регистра об отсутствии вариантов работы в другой местности.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spacing w:after="0" w:line="240" w:lineRule="auto"/>
        <w:rPr>
          <w:b/>
        </w:rPr>
      </w:pPr>
      <w:bookmarkStart w:id="274" w:name="_Toc434522420"/>
      <w:bookmarkStart w:id="275" w:name="_Toc434525364"/>
      <w:bookmarkStart w:id="276" w:name="_Toc434573259"/>
      <w:r w:rsidRPr="0077455D">
        <w:rPr>
          <w:b/>
        </w:rPr>
        <w:t>3. Информирование Заявителя</w:t>
      </w:r>
      <w:bookmarkEnd w:id="274"/>
      <w:bookmarkEnd w:id="275"/>
      <w:bookmarkEnd w:id="276"/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информированию Заявителя является подбор Заявителю вариантов трудоустройства.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 Заявителя,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Заявителя о: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вакансий и свободных рабочих мест в организациях, расположенных в другой местности;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характере, режиме, условиях труда и квалификационных требованиях, предъявляемых к работнику, о льготах, предоставляемых работникам этих организаций;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обеспечения жильем по месту работы в другой местности;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финансовой поддержки, предоставляемой Заявителю при переезде в другую местность для временного трудоустройства и Заявителю и членам его семьи при переселении в другую местность на новое место жительства для трудоустройства по направлению органов службы занятости, порядке и условиях ее предоставления и возврата.</w:t>
      </w:r>
    </w:p>
    <w:p w:rsidR="0065360F" w:rsidRPr="0065360F" w:rsidRDefault="0065360F" w:rsidP="00576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 наличии вариантов подходящей работы осуществляет вывод на печатающее устройство (принтер или многофункциональное устройство) перечня вариантов подходящей работы и выдает его Заявителю,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вариантов работы, соответствующих пожеланиям Заявителя, работник центра занятости фиксирует результат предоставления Услуги Заявителю в Регистре, а Заявитель – факт получения из Регистра сведений об отсутствии свободных рабочих мест своей подписью в бланке учетной документации «Результат подбора свободных рабочих мест (вакантных должностей)» (приложение №7 к настоящему Регламенту). 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центра занятости приглашает Заявителя повторно посетить центр занятости для продолжения поиска вариантов трудоустройства,  согласовывает с ним дату повторной явки и фиксирует результат в программно-техническом комплексе.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 минуты.</w:t>
      </w:r>
    </w:p>
    <w:p w:rsidR="0065360F" w:rsidRPr="0065360F" w:rsidRDefault="0065360F" w:rsidP="00576F2F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административной процедуры по информированию Заявителя о вариантах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 в другой местности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информированию Заявителя является подбор Заявителю вариантов работы в другой местности.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3"/>
        </w:numPr>
        <w:spacing w:after="0" w:line="240" w:lineRule="auto"/>
        <w:rPr>
          <w:b/>
        </w:rPr>
      </w:pPr>
      <w:bookmarkStart w:id="277" w:name="_Toc434522421"/>
      <w:bookmarkStart w:id="278" w:name="_Toc434525365"/>
      <w:bookmarkStart w:id="279" w:name="_Toc434573260"/>
      <w:r w:rsidRPr="0077455D">
        <w:rPr>
          <w:b/>
        </w:rPr>
        <w:t>Согласование с Заявителем вариантов работы</w:t>
      </w:r>
      <w:bookmarkEnd w:id="277"/>
      <w:bookmarkEnd w:id="278"/>
      <w:bookmarkEnd w:id="279"/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согласования с Заявителем вариантов работы является подбор Заявителю вариантов работы в другой местности.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 согласования с Заявителем вариантов работы, является работник 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лично или по телефону информирует работника центра занятости о выбранных вакансиях или об отказе от вариантов трудоустройства.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Заявителя от предложенных вариантов трудоустройства работник центра занятости выясняет у Заявителя причины отказа от варианта работы, фиксирует результат предоставления Услуги в Регистре.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выбора Заявителем варианта работы работник центра занятости лично или по телефону информирует Заявителя о процедуре согласования его кандидатуры с работодателем и согласовывает с ним форму информирования о результатах согласования.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с Заявителем вариантов работы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10 минут.</w:t>
      </w:r>
    </w:p>
    <w:p w:rsidR="0065360F" w:rsidRPr="0065360F" w:rsidRDefault="0065360F" w:rsidP="00576F2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согласованию с Заявителем вариантов работы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согласие с Заявителя с подобранным ему вариантом работы в другой местности.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19"/>
        </w:numPr>
        <w:spacing w:after="0" w:line="240" w:lineRule="auto"/>
        <w:rPr>
          <w:b/>
        </w:rPr>
      </w:pPr>
      <w:bookmarkStart w:id="280" w:name="_Toc434522422"/>
      <w:bookmarkStart w:id="281" w:name="_Toc434525366"/>
      <w:bookmarkStart w:id="282" w:name="_Toc434573261"/>
      <w:r w:rsidRPr="0077455D">
        <w:rPr>
          <w:b/>
        </w:rPr>
        <w:t>Согласование с работодателем кандидатуры Заявителя и получение подтверждения возможности его трудоустройства в другой местности</w:t>
      </w:r>
      <w:bookmarkEnd w:id="280"/>
      <w:bookmarkEnd w:id="281"/>
      <w:bookmarkEnd w:id="282"/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согласование с Заявителем варианта работы в другой местности.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лицом, ответственным за выполнение административной процедуры согласования с работодателем кандидатуры Заявителя и получение подтверждения возможности его трудоустройства в другой местности,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по телефону либо в электронной форме согласовывает с работодателем кандидатуру Заявителя для трудоустройства по имеющейся у него профессии, (специальности), должности.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рабочих дней.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т центра занятости, в случае согласования с работодателем кандидатуры Заявителя для трудоустройства, направляет работодателю по факсу или в электронной форме бланк подтверждения возможности трудоустройства Заявителя (приложение № 8 к Регламенту).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Заявителя о возможности проведения собеседования с работодателем посредством телефонной или видеосвязи с использованием сети Интернет.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работодателя подтверждения возможности трудоустройства Заявителя работник центра занятости информирует Заявителя о получении от работодателя подтверждения возможности трудоустройства, и согласовывает с Заявителем дату его явки для получения направления на работу.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от работодателя отказа о возможности трудоустройства Заявителя работник центра занятости информирует Заявителя о получении отказа о возможности трудоустройства, рекомендует ему вернуться к выбору вариантов работы. 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работодателем кандидатуры Заявителя и получение подтверждения возможности трудоустройства не должно превышать 5 рабочих дней.</w:t>
      </w:r>
    </w:p>
    <w:p w:rsidR="0065360F" w:rsidRPr="0065360F" w:rsidRDefault="0065360F" w:rsidP="00576F2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согласования с работодателем кандидатуры Заявителя и получение подтверждения возможности трудоустройства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получение от работодателя подтверждения о возможности трудоустройства Заявителя.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77455D" w:rsidP="0077455D">
      <w:pPr>
        <w:pStyle w:val="affe"/>
        <w:spacing w:after="0" w:line="240" w:lineRule="auto"/>
        <w:rPr>
          <w:b/>
        </w:rPr>
      </w:pPr>
      <w:bookmarkStart w:id="283" w:name="_Toc434522423"/>
      <w:bookmarkStart w:id="284" w:name="_Toc434525367"/>
      <w:bookmarkStart w:id="285" w:name="_Toc434573262"/>
      <w:r>
        <w:rPr>
          <w:b/>
        </w:rPr>
        <w:t xml:space="preserve">6. </w:t>
      </w:r>
      <w:r w:rsidR="0065360F" w:rsidRPr="0077455D">
        <w:rPr>
          <w:b/>
        </w:rPr>
        <w:t>Заключение с Заявителем договора о переезде или переселении</w:t>
      </w:r>
      <w:bookmarkEnd w:id="283"/>
      <w:bookmarkEnd w:id="284"/>
      <w:bookmarkEnd w:id="285"/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Основанием для начала административной процедуры по заключению с Заявителем договора о переезде или переселении является получение от работодателя подтверждения о возможности трудоустройства Заявителя. </w:t>
      </w:r>
    </w:p>
    <w:p w:rsidR="0065360F" w:rsidRPr="0065360F" w:rsidRDefault="0065360F" w:rsidP="00576F2F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Должностным лицом, ответственным за выполнение административной процедуры по заключению с Заявителем договора о переезде или переселении,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согласия Заявителя на переезд или переселение на имеющихся условиях работник центра занятости подготавливает договор об оказании содействия при переезде для трудоустройства в другую местность по направлению центра занятости (приложение № 9 к Регламенту) или договор об оказании содействия безработному гражданину и членам его семьи при переселении в другую местность для трудоустройства по направлению центра занятости (приложение  № 10 к Регламенту) и представляет его на подпись директору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 со дня получения от работодателя подтверждения о возможности трудоустройства Заявителя.</w:t>
      </w:r>
    </w:p>
    <w:p w:rsidR="0065360F" w:rsidRPr="0065360F" w:rsidRDefault="0065360F" w:rsidP="00576F2F">
      <w:pPr>
        <w:numPr>
          <w:ilvl w:val="1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приглашает Заявителя лично посетить центр занятости в установленный день для заключения договора о переезде или переселении в другую местность.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сторонами договора о переезде или переселении один экземпляр подписанного договора остается в центре занятости и приобщается к личному делу Заявителя, второй экземпляр передается Заявителю.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с Заявителем договора о переезде или переселении не должно превышать 3 дней.</w:t>
      </w:r>
    </w:p>
    <w:p w:rsidR="0065360F" w:rsidRPr="0065360F" w:rsidRDefault="0065360F" w:rsidP="00576F2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заключению с Заявителем договора о переезде или переселении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заключение с Заявителем договора о переезде или переселении.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21"/>
        </w:numPr>
        <w:spacing w:after="0" w:line="240" w:lineRule="auto"/>
        <w:rPr>
          <w:b/>
        </w:rPr>
      </w:pPr>
      <w:bookmarkStart w:id="286" w:name="_Toc434522424"/>
      <w:bookmarkStart w:id="287" w:name="_Toc434525368"/>
      <w:bookmarkStart w:id="288" w:name="_Toc434573263"/>
      <w:r w:rsidRPr="0077455D">
        <w:rPr>
          <w:b/>
        </w:rPr>
        <w:t>Выдача Заявителю направления на работу в другую местность при переезде или переселении</w:t>
      </w:r>
      <w:bookmarkEnd w:id="286"/>
      <w:bookmarkEnd w:id="287"/>
      <w:bookmarkEnd w:id="288"/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выдаче Заявителю направления на работу в другую местность при переезде или переселении является заключение с Заявителем договора о переезде или переселении. 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 по выдаче Заявителю направления на работу в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другую местность при переезде или переселении,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выдает Заявителю направление на работу в другую местность (приложение № 11 к Регламенту).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занятости, после выдачи Заявителю направления на работу, информирует его о необходимости явиться в Центр занятости, на территории которого он будет осуществлять трудовую деятельность, для подачи Заявления о предоставлении финансовой поддержки.</w:t>
      </w:r>
    </w:p>
    <w:p w:rsidR="0065360F" w:rsidRPr="0065360F" w:rsidRDefault="0065360F" w:rsidP="00576F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Центр занятости, на территории которого Заявитель будет осуществлять трудовую деятельность, о выдаче Заявителю направления на работу (приложение № 12 к настоящему Регламенту).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занятости, после выдачи Заявителю направления на работу или в случае принятия решения об отказе предоставлении Заявителю Услуги,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принимает решение о прекращении выплаты пособия по безработице Заявителю, с одновременным снятием с учета в качестве безработного в связи с переездом или переселением в другую местность.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готовит приказ о прекращении выплаты пособия по безработице Заявителю и утверждает его у директора центра занятости.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выдаче Заявителю направления на работу в другую местность при переезде или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переселении и снятию с учета Заявителя при трудоустройстве в другой местности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превышать пятидесяти 5 минут.</w:t>
      </w:r>
    </w:p>
    <w:p w:rsidR="0065360F" w:rsidRPr="0065360F" w:rsidRDefault="0065360F" w:rsidP="00576F2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выдаче Заявителю направления на работу в другую местность при переезде или переселении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выдача Заявителю направления на работу в другую местность при переезде или переселении.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21"/>
        </w:numPr>
        <w:spacing w:after="0" w:line="240" w:lineRule="auto"/>
        <w:rPr>
          <w:b/>
        </w:rPr>
      </w:pPr>
      <w:bookmarkStart w:id="289" w:name="_Toc434522425"/>
      <w:bookmarkStart w:id="290" w:name="_Toc434525369"/>
      <w:bookmarkStart w:id="291" w:name="_Toc434573264"/>
      <w:r w:rsidRPr="0077455D">
        <w:rPr>
          <w:b/>
        </w:rPr>
        <w:t xml:space="preserve">Принятие решения об оказании Заявителю </w:t>
      </w:r>
      <w:r w:rsidR="00712332" w:rsidRPr="0077455D">
        <w:rPr>
          <w:b/>
        </w:rPr>
        <w:t xml:space="preserve">(Заявителю и членам его семьи) </w:t>
      </w:r>
      <w:r w:rsidRPr="0077455D">
        <w:rPr>
          <w:b/>
        </w:rPr>
        <w:t>финансовой поддержки или об отказе в оказании финансовой поддержки</w:t>
      </w:r>
      <w:bookmarkEnd w:id="289"/>
      <w:bookmarkEnd w:id="290"/>
      <w:bookmarkEnd w:id="291"/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принятия решения об оказании Заявителю финансовой поддержки или об отказе в оказании Заявителю финансовой поддержки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переезд Заявителя или переселение Заявителя и членов его семьи в другую местность для трудоустройства по направлению центра занятости и обращение Заявителя в центр занятости, на территории которого он будет осуществлять трудовую деятельность, для подачи Заявления о предоставлении финансовой поддержки.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 принятия решения об оказании Заявителю финансовой поддержки или об отказе в оказании Заявителю финансовой поддержки,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предоставляет в центр занятости следующий комплект документов: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переезде в другую местность: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безработному гражданину при переезде для временного трудоустройства в другую местность по направлению центра занятости;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 13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найме жилого помещения на период с даты прибытия к месту работы до даты поступления на работу, но не более чем на 10 суток.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переселении в другую местность: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степень родства членов семьи;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безработному гражданину и членам его семьи при переселении для трудоустройства в другую местность по направлению центра занятости;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предоставлении финансовой поддержки (приложение №14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Заявителя и членов его семьи при переезде и провозе имущества.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Работник центра занятости принимает у Заявителя документы.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C733EF" w:rsidRPr="0065360F" w:rsidRDefault="00C733EF" w:rsidP="00C73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центра занятости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Заявителю финансовой поддержки или об отказе в оказании Заявителю финансовой поддержки.</w:t>
      </w:r>
    </w:p>
    <w:p w:rsidR="00C733EF" w:rsidRDefault="00C733E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5F" w:rsidRPr="0077455D" w:rsidRDefault="0077455D" w:rsidP="0077455D">
      <w:pPr>
        <w:pStyle w:val="affe"/>
        <w:spacing w:after="0" w:line="240" w:lineRule="auto"/>
        <w:rPr>
          <w:b/>
        </w:rPr>
      </w:pPr>
      <w:bookmarkStart w:id="292" w:name="_Toc434573265"/>
      <w:r>
        <w:rPr>
          <w:b/>
        </w:rPr>
        <w:t xml:space="preserve">9. </w:t>
      </w:r>
      <w:r w:rsidR="00E1045F" w:rsidRPr="0077455D">
        <w:rPr>
          <w:b/>
        </w:rPr>
        <w:t xml:space="preserve">Назначение финансовой поддержки в случае принятия решения об оказании </w:t>
      </w:r>
      <w:r w:rsidR="00A458CF" w:rsidRPr="0077455D">
        <w:rPr>
          <w:b/>
        </w:rPr>
        <w:t>Заявителю</w:t>
      </w:r>
      <w:r w:rsidR="00E1045F" w:rsidRPr="0077455D">
        <w:rPr>
          <w:b/>
        </w:rPr>
        <w:t xml:space="preserve"> финансовой поддержки</w:t>
      </w:r>
      <w:bookmarkEnd w:id="292"/>
    </w:p>
    <w:p w:rsidR="0065360F" w:rsidRPr="0065360F" w:rsidRDefault="00E1045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готовит проект приказа о предоставлении финансовой поддержки при переезде Заявителя (приложение № 15 к Регламенту) и реестр финансовой поддержки (приложение № 16 к Регламенту) или проект приказа о предоставлении финансовой поддержки при переселении Заявителя (приложение № 17 к Регламенту) и реестр финансовой поддержки (приложение № 18 к Регламенту).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дня.</w:t>
      </w:r>
    </w:p>
    <w:p w:rsidR="0065360F" w:rsidRPr="0065360F" w:rsidRDefault="00A458C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предоставляет проект приказа о предоставлении финансовой поддержки Заявителю директору центра занятости для утверждения.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A458CF" w:rsidRDefault="0065360F" w:rsidP="00A458C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8CF">
        <w:rPr>
          <w:rFonts w:ascii="Times New Roman" w:hAnsi="Times New Roman"/>
          <w:sz w:val="28"/>
          <w:szCs w:val="28"/>
        </w:rPr>
        <w:t>Директор центра занятости утверждает приказ о предоставлении финансовой поддержки Заявителю.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присваивает номер приказу о предоставлении финансовой поддержки Заявителю.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после окончания трудовой деятельности, осуществляемой при переезде в другую местность для трудоустройства по направлению органов службы занятости, обращается в центр занятости, выдавший ему направление на работу, для получения финансовой поддержки.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предоставляет в центр занятости следующий комплект документов: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(распоряжения) о расторжении трудового договора, заверенную работодателем; 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по окончанию трудовой деятельности (приложение № 19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принимает у Заявителя документы.  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A458CF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об оказании Заявителю финансовой поддержки и перечисление финансовой поддержки или об отказе в оказании Заявителю финансовой поддержки является соблюдение Заявителем всех пунктов договора о переезде или договора о переселении.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готовит проект приказа о предоставлении финансовой поддержки по окончанию трудовой деятельности Заявителя (приложение № 20 к Регламенту), готовит реестр финансовой поддержки (приложение № 21 к Регламенту).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предоставляет проект приказа о предоставлении финансовой поддержки Заявителю директору центра занятости для утверждения.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центра занятости утверждает приказ о предоставлении финансовой поддержки Заявителю.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присваивает номер приказу о предоставлении финансовой поддержки Заявителю.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финансовой поддержки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решения об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Заявителю финансовой поддержки является утверждение 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 предоставлении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поддержки 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60F" w:rsidRPr="0065360F" w:rsidRDefault="0065360F" w:rsidP="004D73C0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6"/>
        </w:numPr>
        <w:spacing w:after="0" w:line="240" w:lineRule="auto"/>
        <w:rPr>
          <w:b/>
        </w:rPr>
      </w:pPr>
      <w:bookmarkStart w:id="293" w:name="_Toc434525370"/>
      <w:bookmarkStart w:id="294" w:name="_Toc434573266"/>
      <w:r w:rsidRPr="0077455D">
        <w:rPr>
          <w:b/>
        </w:rPr>
        <w:t>Перечисление Заявителю финансовой поддержки</w:t>
      </w:r>
      <w:bookmarkEnd w:id="293"/>
      <w:bookmarkEnd w:id="294"/>
    </w:p>
    <w:p w:rsidR="0065360F" w:rsidRPr="0077455D" w:rsidRDefault="0065360F" w:rsidP="0077455D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7455D">
        <w:rPr>
          <w:rFonts w:ascii="Times New Roman" w:hAnsi="Times New Roman"/>
          <w:sz w:val="28"/>
          <w:szCs w:val="28"/>
        </w:rPr>
        <w:lastRenderedPageBreak/>
        <w:t xml:space="preserve">Работник центра занятости, осуществляющий функцию по назначению, расчету и начислению финансовых выплат Заявителю, осуществляет перечисление финансовой поддержки на лицевой счет Заявителя, открытый в кредитной организации Российской Федерации, указанный в Заявлении о предоставлении финансовой поддержки при переезде или переселении.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рабочих дня.</w:t>
      </w:r>
    </w:p>
    <w:p w:rsidR="00A458CF" w:rsidRPr="0077455D" w:rsidRDefault="0065360F" w:rsidP="0077455D">
      <w:pPr>
        <w:pStyle w:val="a4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7455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 w:rsidRPr="007745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55D">
        <w:rPr>
          <w:rFonts w:ascii="Times New Roman" w:hAnsi="Times New Roman"/>
          <w:sz w:val="28"/>
          <w:szCs w:val="28"/>
        </w:rPr>
        <w:t>предоставления финансовой поддержки Заявителю при переезде в другую местность для временного трудоустройства и Заявителю, и членам его семьи при переселении в другую местность на новое место жительства для трудоустройства по направлению органов службы занятости не должно превышать 3 рабочих дней.</w:t>
      </w:r>
      <w:r w:rsidR="00A458CF" w:rsidRPr="0077455D">
        <w:rPr>
          <w:rFonts w:ascii="Times New Roman" w:hAnsi="Times New Roman"/>
          <w:sz w:val="28"/>
          <w:szCs w:val="28"/>
        </w:rPr>
        <w:t xml:space="preserve"> </w:t>
      </w:r>
    </w:p>
    <w:p w:rsidR="00A458CF" w:rsidRPr="0065360F" w:rsidRDefault="00A458CF" w:rsidP="0077455D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перечисления финансовой поддержки Заявителю является перечисление финансовой поддержки на лицевой счет Заявителя, открытый в кредитной организации Российской Федерации.</w:t>
      </w:r>
    </w:p>
    <w:p w:rsidR="0065360F" w:rsidRDefault="0065360F" w:rsidP="00A458C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8CF" w:rsidRPr="0077455D" w:rsidRDefault="00A458CF" w:rsidP="0077455D">
      <w:pPr>
        <w:pStyle w:val="affe"/>
        <w:numPr>
          <w:ilvl w:val="0"/>
          <w:numId w:val="36"/>
        </w:numPr>
        <w:spacing w:after="0" w:line="240" w:lineRule="auto"/>
        <w:rPr>
          <w:b/>
        </w:rPr>
      </w:pPr>
      <w:bookmarkStart w:id="295" w:name="_Toc434573267"/>
      <w:r w:rsidRPr="0077455D">
        <w:rPr>
          <w:b/>
        </w:rPr>
        <w:t>Внесение в Регистр сведений о результатах оказания Услуги</w:t>
      </w:r>
      <w:bookmarkEnd w:id="295"/>
    </w:p>
    <w:p w:rsidR="00A458CF" w:rsidRPr="002F42C4" w:rsidRDefault="00A458CF" w:rsidP="0077455D">
      <w:pPr>
        <w:pStyle w:val="a4"/>
        <w:widowControl w:val="0"/>
        <w:numPr>
          <w:ilvl w:val="1"/>
          <w:numId w:val="36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F42C4">
        <w:rPr>
          <w:rFonts w:ascii="Times New Roman" w:hAnsi="Times New Roman"/>
          <w:sz w:val="28"/>
          <w:szCs w:val="28"/>
        </w:rPr>
        <w:t xml:space="preserve">Работник центра занятости </w:t>
      </w:r>
      <w:r w:rsidRPr="002F42C4">
        <w:rPr>
          <w:rFonts w:ascii="Times New Roman" w:eastAsia="Calibri" w:hAnsi="Times New Roman"/>
          <w:sz w:val="28"/>
          <w:szCs w:val="28"/>
        </w:rPr>
        <w:t>Работник центра занятости осуществляет регистрацию Заявления о переезде или Заявления о переселении путем внесения содержащихся в ней данных в Регистр.</w:t>
      </w:r>
    </w:p>
    <w:p w:rsidR="00A458CF" w:rsidRPr="002F42C4" w:rsidRDefault="00A458CF" w:rsidP="0077455D">
      <w:pPr>
        <w:pStyle w:val="a4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2C4">
        <w:rPr>
          <w:rFonts w:ascii="Times New Roman" w:hAnsi="Times New Roman"/>
          <w:sz w:val="28"/>
          <w:szCs w:val="28"/>
        </w:rPr>
        <w:t>Работник центра занятости при наличии вариантов подходящей работы осуществляет вывод на печатающее устройство (принтер или многофункциональное устройство) перечня вариантов подходящей работы и выдает его Заявителю, фиксирует результат предоставления Услуги в Регистре.</w:t>
      </w:r>
    </w:p>
    <w:p w:rsidR="00A458CF" w:rsidRPr="0065360F" w:rsidRDefault="00A458CF" w:rsidP="00A458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A458CF" w:rsidRPr="0065360F" w:rsidRDefault="00A458CF" w:rsidP="0077455D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вариантов работы, соответствующих пожеланиям Заявителя, работник центра занятости фиксирует результат предоставления Услуги Заявителю в Регистре, а Заявитель – факт получения из Регистра сведений об отсутствии свободных рабочих мест своей подписью в бланке учетной документации «Результат подбора свободных рабочих мест (вакантных должностей)» (приложение №7 к настоящему Регламенту). </w:t>
      </w:r>
    </w:p>
    <w:p w:rsidR="0065360F" w:rsidRPr="0065360F" w:rsidRDefault="0065360F" w:rsidP="0077455D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вносит в реестр получателей финансовой поддержки данные о получателе финансовой поддержки.</w:t>
      </w:r>
    </w:p>
    <w:p w:rsidR="0065360F" w:rsidRPr="0065360F" w:rsidRDefault="0065360F" w:rsidP="0077455D">
      <w:pPr>
        <w:numPr>
          <w:ilvl w:val="1"/>
          <w:numId w:val="3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вносит в Регистр сведения о результатах оказания Услуги.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№24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96" w:name="_Toc434522426"/>
      <w:bookmarkStart w:id="297" w:name="_Toc434525371"/>
      <w:bookmarkStart w:id="298" w:name="_Toc434573268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Требования к документам, необходимым для оказания Услуги</w:t>
      </w:r>
      <w:bookmarkEnd w:id="296"/>
      <w:bookmarkEnd w:id="297"/>
      <w:bookmarkEnd w:id="298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692"/>
        <w:gridCol w:w="5074"/>
      </w:tblGrid>
      <w:tr w:rsidR="0065360F" w:rsidRPr="0065360F" w:rsidTr="00576F2F"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65360F" w:rsidRPr="0065360F" w:rsidTr="00576F2F">
        <w:tc>
          <w:tcPr>
            <w:tcW w:w="9747" w:type="dxa"/>
            <w:gridSpan w:val="3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предоставляемые Заявителем</w:t>
            </w:r>
          </w:p>
        </w:tc>
      </w:tr>
      <w:tr w:rsidR="0065360F" w:rsidRPr="0065360F" w:rsidTr="00576F2F">
        <w:tc>
          <w:tcPr>
            <w:tcW w:w="9747" w:type="dxa"/>
            <w:gridSpan w:val="3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      </w:r>
          </w:p>
        </w:tc>
      </w:tr>
      <w:tr w:rsidR="0065360F" w:rsidRPr="0065360F" w:rsidTr="00576F2F">
        <w:trPr>
          <w:trHeight w:val="1920"/>
        </w:trPr>
        <w:tc>
          <w:tcPr>
            <w:tcW w:w="1981" w:type="dxa"/>
            <w:vMerge w:val="restart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5360F" w:rsidRPr="0065360F" w:rsidTr="00576F2F">
        <w:trPr>
          <w:trHeight w:val="2304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 образца 1974 года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65360F" w:rsidRPr="0065360F" w:rsidTr="00576F2F"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65360F" w:rsidRPr="0065360F" w:rsidTr="00576F2F">
        <w:trPr>
          <w:trHeight w:val="1306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жительство).</w:t>
            </w: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215.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5360F" w:rsidRPr="0065360F" w:rsidTr="00576F2F">
        <w:trPr>
          <w:trHeight w:val="1306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  <w:tr w:rsidR="0065360F" w:rsidRPr="0065360F" w:rsidTr="00576F2F">
        <w:trPr>
          <w:trHeight w:val="698"/>
        </w:trPr>
        <w:tc>
          <w:tcPr>
            <w:tcW w:w="1981" w:type="dxa"/>
            <w:vMerge w:val="restart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необходимые для предоставления Услуги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Услуги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в соответствии с приложениями №3, №4 к Регламенту </w:t>
            </w:r>
          </w:p>
        </w:tc>
      </w:tr>
      <w:tr w:rsidR="0065360F" w:rsidRPr="0065360F" w:rsidTr="00576F2F">
        <w:trPr>
          <w:trHeight w:val="451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составе семьи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60F" w:rsidRPr="0065360F" w:rsidTr="00576F2F">
        <w:trPr>
          <w:trHeight w:val="2967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членов семьи безработного гражданина (либо их нотариально удостоверенные копии).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и гражданство иностранного гражданина, – для члена семьи безработного гражданина, являющегося иностранным гражданином, документ, удостоверяющий личность лица без гражданства, – для члена семьи безработного гражданина, являющегося лицом без гражданства), а также свидетельство о рождении – для члена семьи безработного гражданина, не достигшего возраста 14 лет</w:t>
            </w:r>
          </w:p>
        </w:tc>
      </w:tr>
    </w:tbl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№25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5360F" w:rsidRPr="0065360F" w:rsidRDefault="0065360F" w:rsidP="00576F2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99" w:name="_Toc434522427"/>
      <w:bookmarkStart w:id="300" w:name="_Toc434525372"/>
      <w:bookmarkStart w:id="301" w:name="_Toc434573269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Список нормативных актов, в соответствии с которыми осуществляется оказание Услуги</w:t>
      </w:r>
      <w:bookmarkEnd w:id="299"/>
      <w:bookmarkEnd w:id="300"/>
      <w:bookmarkEnd w:id="301"/>
    </w:p>
    <w:p w:rsidR="0065360F" w:rsidRPr="0065360F" w:rsidRDefault="0065360F" w:rsidP="00576F2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от 12 декабря 1993 года («Российская газета», 25.12.1993, №237)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от 30 декабря 2001 года № 197-ФЗ // «Российская газета», № 256, 31.12.2001 г.;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19 апреля 1991 года № 1032-1 «О занятости населения в Российской Федерации» (Ведомости Съезда народных депутатов РСФСР и Верховного совета РСФСР, 1991, № 18, ст. 565)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 июля 2010 года № 210-ФЗ «Об организации предоставления государственных и муниципальных услуг» («Российская газета», № 168, 30.07.2010);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(«Собрание законодательства Российской Федерации», 17.09.2012 г., № 38, ст. 5103);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и социального развития Российской Федерации от 8 ноября 2010 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(«Российская газета», № 20, 02.02.2011 г.);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7 марта 2013 года № 92н «Об 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(«Российская газета», № 112, 28.05.2013 г.);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Московской области от 27 сентября 2012 года № 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(«Ежедневные Новости. Подмосковье», № 184, 09.10.2012 г.);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Московской области от 04.08.2015                     № 642/29 «О Положении о Министерстве социального развития Московской области» («Ежедневные Новости. Подмосковье», № 156, 25.08.2015);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(Ежедневные Новости. Подмосковье», №151, 19.08.2013);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142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Регламент.</w:t>
      </w:r>
    </w:p>
    <w:p w:rsidR="0065360F" w:rsidRPr="0065360F" w:rsidRDefault="0065360F" w:rsidP="0057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№26</w:t>
      </w:r>
    </w:p>
    <w:p w:rsidR="0065360F" w:rsidRPr="0065360F" w:rsidRDefault="0065360F" w:rsidP="00576F2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02" w:name="_Toc433644341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65360F" w:rsidRPr="0065360F" w:rsidRDefault="0065360F" w:rsidP="00576F2F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03" w:name="_Toc434522428"/>
      <w:bookmarkStart w:id="304" w:name="_Toc434525373"/>
      <w:bookmarkStart w:id="305" w:name="_Toc434573270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помещениям, в которых предоставляется Услуга</w:t>
      </w:r>
      <w:bookmarkEnd w:id="302"/>
      <w:bookmarkEnd w:id="303"/>
      <w:bookmarkEnd w:id="304"/>
      <w:bookmarkEnd w:id="305"/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65360F" w:rsidRPr="0065360F" w:rsidRDefault="0065360F" w:rsidP="00576F2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номера кабинета;</w:t>
      </w:r>
    </w:p>
    <w:p w:rsidR="0065360F" w:rsidRPr="0065360F" w:rsidRDefault="0065360F" w:rsidP="00576F2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65360F" w:rsidRPr="0065360F" w:rsidRDefault="0065360F" w:rsidP="00824D0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№27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06" w:name="_Toc430614292"/>
      <w:bookmarkStart w:id="307" w:name="_Toc433301942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24D08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360F" w:rsidRPr="0065360F" w:rsidRDefault="0065360F" w:rsidP="00824D08">
      <w:pPr>
        <w:tabs>
          <w:tab w:val="left" w:pos="142"/>
        </w:tabs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08" w:name="_Toc434522429"/>
      <w:bookmarkStart w:id="309" w:name="_Toc434525374"/>
      <w:bookmarkStart w:id="310" w:name="_Toc434573271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Услуги</w:t>
      </w:r>
      <w:bookmarkEnd w:id="306"/>
      <w:bookmarkEnd w:id="307"/>
      <w:bookmarkEnd w:id="308"/>
      <w:bookmarkEnd w:id="309"/>
      <w:bookmarkEnd w:id="310"/>
    </w:p>
    <w:p w:rsidR="0065360F" w:rsidRPr="0065360F" w:rsidRDefault="0065360F" w:rsidP="00824D0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в части получения информации об </w:t>
      </w:r>
      <w:r w:rsidRPr="0065360F">
        <w:rPr>
          <w:rFonts w:ascii="Times New Roman" w:eastAsia="Calibri" w:hAnsi="Times New Roman" w:cs="Times New Roman"/>
          <w:sz w:val="28"/>
          <w:szCs w:val="28"/>
        </w:rPr>
        <w:t>Услугу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направления Заявления на предоставление </w:t>
      </w:r>
      <w:r w:rsidRPr="0065360F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Услуги.</w:t>
      </w:r>
    </w:p>
    <w:p w:rsidR="0065360F" w:rsidRPr="0065360F" w:rsidRDefault="0065360F" w:rsidP="00824D0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60F" w:rsidRPr="0065360F" w:rsidRDefault="0065360F" w:rsidP="00824D0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65360F" w:rsidRPr="0065360F" w:rsidRDefault="0065360F" w:rsidP="00824D08">
      <w:pPr>
        <w:tabs>
          <w:tab w:val="left" w:pos="14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№28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824D08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311" w:name="_Toc434522430"/>
      <w:bookmarkStart w:id="312" w:name="_Toc434525375"/>
      <w:bookmarkStart w:id="313" w:name="_Toc434573272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Требования к обеспечению доступности Услуги для инвалидов</w:t>
      </w:r>
      <w:bookmarkEnd w:id="311"/>
      <w:bookmarkEnd w:id="312"/>
      <w:bookmarkEnd w:id="313"/>
    </w:p>
    <w:p w:rsidR="0065360F" w:rsidRPr="0065360F" w:rsidRDefault="0065360F" w:rsidP="00824D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65360F" w:rsidRPr="0065360F" w:rsidRDefault="0065360F" w:rsidP="00824D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D55519" w:rsidRPr="0065360F" w:rsidRDefault="00D55519" w:rsidP="00824D08">
      <w:pPr>
        <w:ind w:firstLine="709"/>
      </w:pPr>
    </w:p>
    <w:sectPr w:rsidR="00D55519" w:rsidRPr="0065360F" w:rsidSect="004D73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91" w:rsidRDefault="004C3791">
      <w:pPr>
        <w:spacing w:after="0" w:line="240" w:lineRule="auto"/>
      </w:pPr>
      <w:r>
        <w:separator/>
      </w:r>
    </w:p>
  </w:endnote>
  <w:endnote w:type="continuationSeparator" w:id="0">
    <w:p w:rsidR="004C3791" w:rsidRDefault="004C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70" w:rsidRPr="0097286A" w:rsidRDefault="00FB6C70" w:rsidP="004D73C0">
    <w:pPr>
      <w:pStyle w:val="af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70" w:rsidRPr="005F1EAE" w:rsidRDefault="00FB6C70" w:rsidP="004D73C0">
    <w:pPr>
      <w:pStyle w:val="af"/>
      <w:jc w:val="center"/>
      <w:rPr>
        <w:rFonts w:ascii="Times New Roman" w:hAnsi="Times New Roman"/>
        <w:sz w:val="24"/>
        <w:szCs w:val="24"/>
      </w:rPr>
    </w:pPr>
  </w:p>
  <w:p w:rsidR="00FB6C70" w:rsidRDefault="00FB6C7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70" w:rsidRDefault="00FB6C70" w:rsidP="004D73C0">
    <w:pPr>
      <w:pStyle w:val="af"/>
      <w:framePr w:wrap="auto" w:vAnchor="text" w:hAnchor="margin" w:xAlign="right" w:y="1"/>
      <w:rPr>
        <w:rStyle w:val="af4"/>
      </w:rPr>
    </w:pPr>
  </w:p>
  <w:p w:rsidR="00FB6C70" w:rsidRDefault="00FB6C70" w:rsidP="004D73C0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70" w:rsidRDefault="00FB6C70">
    <w:pPr>
      <w:pStyle w:val="af"/>
      <w:jc w:val="center"/>
    </w:pPr>
  </w:p>
  <w:p w:rsidR="00FB6C70" w:rsidRDefault="00FB6C70" w:rsidP="004D73C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91" w:rsidRDefault="004C3791">
      <w:pPr>
        <w:spacing w:after="0" w:line="240" w:lineRule="auto"/>
      </w:pPr>
      <w:r>
        <w:separator/>
      </w:r>
    </w:p>
  </w:footnote>
  <w:footnote w:type="continuationSeparator" w:id="0">
    <w:p w:rsidR="004C3791" w:rsidRDefault="004C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70" w:rsidRPr="000033E2" w:rsidRDefault="00FB6C70" w:rsidP="004D73C0">
    <w:pPr>
      <w:pStyle w:val="ad"/>
      <w:jc w:val="center"/>
      <w:rPr>
        <w:rFonts w:ascii="Times New Roman" w:hAnsi="Times New Roman"/>
        <w:lang w:val="ru-RU"/>
      </w:rPr>
    </w:pPr>
    <w:r w:rsidRPr="000033E2">
      <w:rPr>
        <w:rFonts w:ascii="Times New Roman" w:hAnsi="Times New Roman"/>
      </w:rPr>
      <w:fldChar w:fldCharType="begin"/>
    </w:r>
    <w:r w:rsidRPr="000033E2">
      <w:rPr>
        <w:rFonts w:ascii="Times New Roman" w:hAnsi="Times New Roman"/>
      </w:rPr>
      <w:instrText>PAGE   \* MERGEFORMAT</w:instrText>
    </w:r>
    <w:r w:rsidRPr="000033E2">
      <w:rPr>
        <w:rFonts w:ascii="Times New Roman" w:hAnsi="Times New Roman"/>
      </w:rPr>
      <w:fldChar w:fldCharType="separate"/>
    </w:r>
    <w:r w:rsidR="00EA46B3" w:rsidRPr="00EA46B3">
      <w:rPr>
        <w:rFonts w:ascii="Times New Roman" w:hAnsi="Times New Roman"/>
        <w:noProof/>
        <w:lang w:val="ru-RU"/>
      </w:rPr>
      <w:t>6</w:t>
    </w:r>
    <w:r w:rsidRPr="000033E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EF3"/>
    <w:multiLevelType w:val="multilevel"/>
    <w:tmpl w:val="4066F05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93C79EB"/>
    <w:multiLevelType w:val="multilevel"/>
    <w:tmpl w:val="F0F0C8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98A2D2F"/>
    <w:multiLevelType w:val="multilevel"/>
    <w:tmpl w:val="36B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3" w15:restartNumberingAfterBreak="0">
    <w:nsid w:val="129E6E2F"/>
    <w:multiLevelType w:val="multilevel"/>
    <w:tmpl w:val="C50C106A"/>
    <w:lvl w:ilvl="0">
      <w:start w:val="10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4D3A5A"/>
    <w:multiLevelType w:val="multilevel"/>
    <w:tmpl w:val="81BC7374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2B55F3"/>
    <w:multiLevelType w:val="multilevel"/>
    <w:tmpl w:val="07000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0F1C37"/>
    <w:multiLevelType w:val="multilevel"/>
    <w:tmpl w:val="67C8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4521312"/>
    <w:multiLevelType w:val="multilevel"/>
    <w:tmpl w:val="C11864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0C4B17"/>
    <w:multiLevelType w:val="multilevel"/>
    <w:tmpl w:val="10F860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A35138"/>
    <w:multiLevelType w:val="multilevel"/>
    <w:tmpl w:val="4C1EAD58"/>
    <w:lvl w:ilvl="0">
      <w:start w:val="5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Arial" w:hint="default"/>
      </w:rPr>
    </w:lvl>
  </w:abstractNum>
  <w:abstractNum w:abstractNumId="13" w15:restartNumberingAfterBreak="0">
    <w:nsid w:val="2E3F755A"/>
    <w:multiLevelType w:val="multilevel"/>
    <w:tmpl w:val="7A326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E5C4019"/>
    <w:multiLevelType w:val="multilevel"/>
    <w:tmpl w:val="A16665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F0B03AF"/>
    <w:multiLevelType w:val="multilevel"/>
    <w:tmpl w:val="12CA2CA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0097FC3"/>
    <w:multiLevelType w:val="multilevel"/>
    <w:tmpl w:val="C50C10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0EC08E3"/>
    <w:multiLevelType w:val="multilevel"/>
    <w:tmpl w:val="2948FBB6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 w15:restartNumberingAfterBreak="0">
    <w:nsid w:val="380C5F22"/>
    <w:multiLevelType w:val="hybridMultilevel"/>
    <w:tmpl w:val="85826AB8"/>
    <w:lvl w:ilvl="0" w:tplc="8A0A1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F4D35"/>
    <w:multiLevelType w:val="multilevel"/>
    <w:tmpl w:val="6E0676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3E448B"/>
    <w:multiLevelType w:val="multilevel"/>
    <w:tmpl w:val="A7A861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5B56F3B"/>
    <w:multiLevelType w:val="hybridMultilevel"/>
    <w:tmpl w:val="FD3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52E43"/>
    <w:multiLevelType w:val="hybridMultilevel"/>
    <w:tmpl w:val="484E3B6E"/>
    <w:lvl w:ilvl="0" w:tplc="6B9836C8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pStyle w:val="a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634975"/>
    <w:multiLevelType w:val="multilevel"/>
    <w:tmpl w:val="BF7202C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026E8"/>
    <w:multiLevelType w:val="multilevel"/>
    <w:tmpl w:val="9CD63E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D7635F0"/>
    <w:multiLevelType w:val="multilevel"/>
    <w:tmpl w:val="EE6E97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E13CBF"/>
    <w:multiLevelType w:val="multilevel"/>
    <w:tmpl w:val="531E36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62A05F8D"/>
    <w:multiLevelType w:val="multilevel"/>
    <w:tmpl w:val="FFB0C846"/>
    <w:lvl w:ilvl="0">
      <w:numFmt w:val="decimal"/>
      <w:pStyle w:val="1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1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0" w15:restartNumberingAfterBreak="0">
    <w:nsid w:val="648D3D25"/>
    <w:multiLevelType w:val="multilevel"/>
    <w:tmpl w:val="DB22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C4685C"/>
    <w:multiLevelType w:val="multilevel"/>
    <w:tmpl w:val="A56E076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6DEB0E2A"/>
    <w:multiLevelType w:val="multilevel"/>
    <w:tmpl w:val="4D30A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ascii="Times New Roman" w:hAnsi="Times New Roman" w:hint="default"/>
        <w:sz w:val="28"/>
      </w:rPr>
    </w:lvl>
  </w:abstractNum>
  <w:abstractNum w:abstractNumId="33" w15:restartNumberingAfterBreak="0">
    <w:nsid w:val="7A780F05"/>
    <w:multiLevelType w:val="hybridMultilevel"/>
    <w:tmpl w:val="731C8678"/>
    <w:lvl w:ilvl="0" w:tplc="4F087DC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692B5E"/>
    <w:multiLevelType w:val="multilevel"/>
    <w:tmpl w:val="288A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C465ED7"/>
    <w:multiLevelType w:val="multilevel"/>
    <w:tmpl w:val="57B07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</w:num>
  <w:num w:numId="2">
    <w:abstractNumId w:val="29"/>
  </w:num>
  <w:num w:numId="3">
    <w:abstractNumId w:val="2"/>
  </w:num>
  <w:num w:numId="4">
    <w:abstractNumId w:val="30"/>
  </w:num>
  <w:num w:numId="5">
    <w:abstractNumId w:val="13"/>
  </w:num>
  <w:num w:numId="6">
    <w:abstractNumId w:val="19"/>
  </w:num>
  <w:num w:numId="7">
    <w:abstractNumId w:val="3"/>
  </w:num>
  <w:num w:numId="8">
    <w:abstractNumId w:val="16"/>
  </w:num>
  <w:num w:numId="9">
    <w:abstractNumId w:val="18"/>
  </w:num>
  <w:num w:numId="10">
    <w:abstractNumId w:val="34"/>
  </w:num>
  <w:num w:numId="11">
    <w:abstractNumId w:val="33"/>
  </w:num>
  <w:num w:numId="12">
    <w:abstractNumId w:val="7"/>
  </w:num>
  <w:num w:numId="13">
    <w:abstractNumId w:val="4"/>
  </w:num>
  <w:num w:numId="14">
    <w:abstractNumId w:val="21"/>
  </w:num>
  <w:num w:numId="15">
    <w:abstractNumId w:val="11"/>
  </w:num>
  <w:num w:numId="16">
    <w:abstractNumId w:val="25"/>
  </w:num>
  <w:num w:numId="17">
    <w:abstractNumId w:val="35"/>
  </w:num>
  <w:num w:numId="18">
    <w:abstractNumId w:val="28"/>
  </w:num>
  <w:num w:numId="19">
    <w:abstractNumId w:val="12"/>
  </w:num>
  <w:num w:numId="20">
    <w:abstractNumId w:val="10"/>
  </w:num>
  <w:num w:numId="21">
    <w:abstractNumId w:val="20"/>
  </w:num>
  <w:num w:numId="22">
    <w:abstractNumId w:val="9"/>
  </w:num>
  <w:num w:numId="23">
    <w:abstractNumId w:val="32"/>
  </w:num>
  <w:num w:numId="24">
    <w:abstractNumId w:val="6"/>
  </w:num>
  <w:num w:numId="25">
    <w:abstractNumId w:val="22"/>
  </w:num>
  <w:num w:numId="26">
    <w:abstractNumId w:val="27"/>
  </w:num>
  <w:num w:numId="27">
    <w:abstractNumId w:val="26"/>
  </w:num>
  <w:num w:numId="28">
    <w:abstractNumId w:val="15"/>
  </w:num>
  <w:num w:numId="29">
    <w:abstractNumId w:val="14"/>
  </w:num>
  <w:num w:numId="30">
    <w:abstractNumId w:val="24"/>
  </w:num>
  <w:num w:numId="31">
    <w:abstractNumId w:val="31"/>
  </w:num>
  <w:num w:numId="32">
    <w:abstractNumId w:val="0"/>
  </w:num>
  <w:num w:numId="33">
    <w:abstractNumId w:val="5"/>
  </w:num>
  <w:num w:numId="34">
    <w:abstractNumId w:val="17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17"/>
    <w:rsid w:val="002F42C4"/>
    <w:rsid w:val="004A0E5D"/>
    <w:rsid w:val="004C3791"/>
    <w:rsid w:val="004D73C0"/>
    <w:rsid w:val="004F1F09"/>
    <w:rsid w:val="00506A65"/>
    <w:rsid w:val="00576F2F"/>
    <w:rsid w:val="00585417"/>
    <w:rsid w:val="0065360F"/>
    <w:rsid w:val="006E6FD7"/>
    <w:rsid w:val="006F0E3D"/>
    <w:rsid w:val="00712332"/>
    <w:rsid w:val="0077455D"/>
    <w:rsid w:val="008104C1"/>
    <w:rsid w:val="00824D08"/>
    <w:rsid w:val="008B4349"/>
    <w:rsid w:val="00991736"/>
    <w:rsid w:val="00A458CF"/>
    <w:rsid w:val="00A97DEE"/>
    <w:rsid w:val="00AC03FF"/>
    <w:rsid w:val="00C46F60"/>
    <w:rsid w:val="00C733EF"/>
    <w:rsid w:val="00D55519"/>
    <w:rsid w:val="00D66BC6"/>
    <w:rsid w:val="00E1045F"/>
    <w:rsid w:val="00E2001D"/>
    <w:rsid w:val="00E94180"/>
    <w:rsid w:val="00EA46B3"/>
    <w:rsid w:val="00EC3C73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D43C-2A75-4119-9942-9FEC136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65360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x-none"/>
    </w:rPr>
  </w:style>
  <w:style w:type="paragraph" w:styleId="2">
    <w:name w:val="heading 2"/>
    <w:basedOn w:val="10"/>
    <w:next w:val="a0"/>
    <w:link w:val="20"/>
    <w:qFormat/>
    <w:rsid w:val="0065360F"/>
    <w:pPr>
      <w:keepNext/>
      <w:keepLines/>
      <w:numPr>
        <w:ilvl w:val="1"/>
        <w:numId w:val="2"/>
      </w:numPr>
      <w:tabs>
        <w:tab w:val="num" w:pos="360"/>
      </w:tabs>
      <w:suppressAutoHyphens/>
      <w:spacing w:before="120" w:beforeAutospacing="0" w:after="120" w:afterAutospacing="0"/>
      <w:jc w:val="center"/>
      <w:outlineLvl w:val="1"/>
    </w:pPr>
    <w:rPr>
      <w:rFonts w:ascii="Calibri" w:hAnsi="Calibri"/>
      <w:b/>
      <w:bCs/>
      <w:kern w:val="28"/>
      <w:sz w:val="26"/>
      <w:szCs w:val="26"/>
      <w:lang w:val="x-none" w:eastAsia="en-US"/>
    </w:rPr>
  </w:style>
  <w:style w:type="paragraph" w:styleId="3">
    <w:name w:val="heading 3"/>
    <w:basedOn w:val="a0"/>
    <w:next w:val="a0"/>
    <w:link w:val="30"/>
    <w:qFormat/>
    <w:rsid w:val="0065360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6536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65360F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0"/>
    <w:next w:val="a0"/>
    <w:link w:val="70"/>
    <w:qFormat/>
    <w:rsid w:val="0065360F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65360F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qFormat/>
    <w:rsid w:val="0065360F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rsid w:val="00653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65360F"/>
    <w:rPr>
      <w:rFonts w:ascii="Calibri" w:eastAsia="Times New Roman" w:hAnsi="Calibri" w:cs="Times New Roman"/>
      <w:b/>
      <w:bCs/>
      <w:kern w:val="28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65360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65360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65360F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1"/>
    <w:link w:val="7"/>
    <w:rsid w:val="0065360F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65360F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65360F"/>
    <w:rPr>
      <w:rFonts w:ascii="Arial" w:eastAsia="Times New Roman" w:hAnsi="Arial" w:cs="Times New Roman"/>
      <w:lang w:val="x-none"/>
    </w:rPr>
  </w:style>
  <w:style w:type="numbering" w:customStyle="1" w:styleId="13">
    <w:name w:val="Нет списка1"/>
    <w:next w:val="a3"/>
    <w:uiPriority w:val="99"/>
    <w:semiHidden/>
    <w:unhideWhenUsed/>
    <w:rsid w:val="0065360F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0"/>
    <w:rsid w:val="0065360F"/>
    <w:rPr>
      <w:rFonts w:ascii="Tahoma" w:eastAsia="Times New Roman" w:hAnsi="Tahoma" w:cs="Times New Roman"/>
      <w:sz w:val="20"/>
      <w:szCs w:val="20"/>
      <w:lang w:val="en-US" w:eastAsia="x-none"/>
    </w:rPr>
  </w:style>
  <w:style w:type="paragraph" w:styleId="a4">
    <w:name w:val="List Paragraph"/>
    <w:basedOn w:val="a0"/>
    <w:uiPriority w:val="34"/>
    <w:qFormat/>
    <w:rsid w:val="006536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МУ Обычный стиль"/>
    <w:basedOn w:val="a0"/>
    <w:autoRedefine/>
    <w:rsid w:val="0065360F"/>
    <w:pPr>
      <w:widowControl w:val="0"/>
      <w:tabs>
        <w:tab w:val="left" w:pos="567"/>
        <w:tab w:val="left" w:pos="1080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53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536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65360F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8">
    <w:name w:val="annotation reference"/>
    <w:uiPriority w:val="99"/>
    <w:semiHidden/>
    <w:unhideWhenUsed/>
    <w:rsid w:val="0065360F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65360F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65360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6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60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blk">
    <w:name w:val="blk"/>
    <w:basedOn w:val="a1"/>
    <w:rsid w:val="0065360F"/>
  </w:style>
  <w:style w:type="character" w:customStyle="1" w:styleId="u">
    <w:name w:val="u"/>
    <w:basedOn w:val="a1"/>
    <w:rsid w:val="0065360F"/>
  </w:style>
  <w:style w:type="character" w:customStyle="1" w:styleId="ConsPlusNormal0">
    <w:name w:val="ConsPlusNormal Знак"/>
    <w:link w:val="ConsPlusNormal"/>
    <w:rsid w:val="0065360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6536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65360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uiPriority w:val="99"/>
    <w:unhideWhenUsed/>
    <w:rsid w:val="006536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65360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1"/>
    <w:rsid w:val="0065360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styleId="af1">
    <w:name w:val="No Spacing"/>
    <w:uiPriority w:val="1"/>
    <w:qFormat/>
    <w:rsid w:val="00653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unhideWhenUsed/>
    <w:rsid w:val="0065360F"/>
    <w:rPr>
      <w:color w:val="0000FF"/>
      <w:u w:val="single"/>
    </w:rPr>
  </w:style>
  <w:style w:type="table" w:styleId="af3">
    <w:name w:val="Table Grid"/>
    <w:basedOn w:val="a2"/>
    <w:uiPriority w:val="59"/>
    <w:rsid w:val="006536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1"/>
    <w:rsid w:val="0065360F"/>
  </w:style>
  <w:style w:type="paragraph" w:customStyle="1" w:styleId="ConsPlusCell">
    <w:name w:val="ConsPlusCell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53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0"/>
    <w:rsid w:val="0065360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rsid w:val="0065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1"/>
    <w:link w:val="af6"/>
    <w:uiPriority w:val="99"/>
    <w:rsid w:val="006536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ody Text First Indent"/>
    <w:basedOn w:val="af6"/>
    <w:link w:val="af9"/>
    <w:rsid w:val="0065360F"/>
    <w:pPr>
      <w:spacing w:line="276" w:lineRule="auto"/>
      <w:ind w:firstLine="210"/>
    </w:pPr>
    <w:rPr>
      <w:sz w:val="22"/>
      <w:szCs w:val="22"/>
    </w:rPr>
  </w:style>
  <w:style w:type="character" w:customStyle="1" w:styleId="af9">
    <w:name w:val="Красная строка Знак"/>
    <w:basedOn w:val="af7"/>
    <w:link w:val="af8"/>
    <w:rsid w:val="006536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Знак Знак11"/>
    <w:rsid w:val="0065360F"/>
    <w:rPr>
      <w:rFonts w:ascii="Tms Rmn" w:eastAsia="Times New Roman" w:hAnsi="Tms Rmn" w:cs="Times New Roman"/>
      <w:sz w:val="20"/>
      <w:szCs w:val="20"/>
    </w:rPr>
  </w:style>
  <w:style w:type="paragraph" w:customStyle="1" w:styleId="ConsNormal">
    <w:name w:val="ConsNormal"/>
    <w:rsid w:val="0065360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a">
    <w:name w:val="footnote text"/>
    <w:basedOn w:val="a0"/>
    <w:link w:val="afb"/>
    <w:rsid w:val="0065360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rsid w:val="0065360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c">
    <w:name w:val="Title"/>
    <w:basedOn w:val="a0"/>
    <w:next w:val="a0"/>
    <w:link w:val="afd"/>
    <w:uiPriority w:val="99"/>
    <w:qFormat/>
    <w:rsid w:val="006536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basedOn w:val="a1"/>
    <w:link w:val="afc"/>
    <w:uiPriority w:val="99"/>
    <w:rsid w:val="0065360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e">
    <w:name w:val="Body Text Indent"/>
    <w:basedOn w:val="a0"/>
    <w:link w:val="aff"/>
    <w:rsid w:val="0065360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1"/>
    <w:link w:val="afe"/>
    <w:rsid w:val="0065360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uiPriority w:val="99"/>
    <w:rsid w:val="0065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36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0">
    <w:name w:val="Emphasis"/>
    <w:uiPriority w:val="99"/>
    <w:qFormat/>
    <w:rsid w:val="0065360F"/>
    <w:rPr>
      <w:rFonts w:cs="Times New Roman"/>
      <w:i/>
      <w:iCs/>
    </w:rPr>
  </w:style>
  <w:style w:type="paragraph" w:customStyle="1" w:styleId="1">
    <w:name w:val="Текст статьи нумерованный Знак Знак1 Знак Знак"/>
    <w:basedOn w:val="a0"/>
    <w:link w:val="15"/>
    <w:rsid w:val="0065360F"/>
    <w:pPr>
      <w:numPr>
        <w:ilvl w:val="4"/>
        <w:numId w:val="2"/>
      </w:num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15">
    <w:name w:val="Текст статьи нумерованный Знак Знак1 Знак Знак Знак"/>
    <w:link w:val="1"/>
    <w:locked/>
    <w:rsid w:val="0065360F"/>
    <w:rPr>
      <w:rFonts w:ascii="Calibri" w:eastAsia="Times New Roman" w:hAnsi="Calibri" w:cs="Times New Roman"/>
      <w:sz w:val="28"/>
      <w:szCs w:val="28"/>
      <w:lang w:val="x-none"/>
    </w:rPr>
  </w:style>
  <w:style w:type="paragraph" w:customStyle="1" w:styleId="a">
    <w:name w:val="Подпункт"/>
    <w:basedOn w:val="1"/>
    <w:rsid w:val="0065360F"/>
    <w:pPr>
      <w:numPr>
        <w:numId w:val="1"/>
      </w:numPr>
      <w:tabs>
        <w:tab w:val="num" w:pos="360"/>
        <w:tab w:val="num" w:pos="4038"/>
      </w:tabs>
      <w:ind w:left="4038"/>
    </w:pPr>
  </w:style>
  <w:style w:type="paragraph" w:styleId="21">
    <w:name w:val="Body Text 2"/>
    <w:basedOn w:val="a0"/>
    <w:link w:val="22"/>
    <w:uiPriority w:val="99"/>
    <w:unhideWhenUsed/>
    <w:rsid w:val="0065360F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65360F"/>
    <w:rPr>
      <w:rFonts w:ascii="Calibri" w:eastAsia="Times New Roman" w:hAnsi="Calibri" w:cs="Times New Roman"/>
      <w:lang w:val="x-none" w:eastAsia="x-none"/>
    </w:rPr>
  </w:style>
  <w:style w:type="paragraph" w:styleId="23">
    <w:name w:val="Body Text Indent 2"/>
    <w:basedOn w:val="a0"/>
    <w:link w:val="24"/>
    <w:uiPriority w:val="99"/>
    <w:unhideWhenUsed/>
    <w:rsid w:val="0065360F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65360F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0"/>
    <w:link w:val="32"/>
    <w:uiPriority w:val="99"/>
    <w:unhideWhenUsed/>
    <w:rsid w:val="0065360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5360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653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iiaeuiue1">
    <w:name w:val="ii?iaeuiue 1"/>
    <w:basedOn w:val="a0"/>
    <w:rsid w:val="0065360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Normal (Web)"/>
    <w:basedOn w:val="a0"/>
    <w:rsid w:val="0065360F"/>
    <w:pPr>
      <w:spacing w:before="12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536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6536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2">
    <w:name w:val="Strong"/>
    <w:qFormat/>
    <w:rsid w:val="0065360F"/>
    <w:rPr>
      <w:b/>
      <w:bCs/>
    </w:rPr>
  </w:style>
  <w:style w:type="paragraph" w:customStyle="1" w:styleId="aff3">
    <w:name w:val="a"/>
    <w:basedOn w:val="a0"/>
    <w:rsid w:val="0065360F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6536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53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5">
    <w:name w:val="Заголовок №2_"/>
    <w:link w:val="26"/>
    <w:locked/>
    <w:rsid w:val="0065360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link w:val="25"/>
    <w:rsid w:val="0065360F"/>
    <w:pPr>
      <w:shd w:val="clear" w:color="auto" w:fill="FFFFFF"/>
      <w:spacing w:after="420" w:line="0" w:lineRule="atLeast"/>
      <w:outlineLvl w:val="1"/>
    </w:pPr>
    <w:rPr>
      <w:sz w:val="26"/>
      <w:szCs w:val="26"/>
      <w:shd w:val="clear" w:color="auto" w:fill="FFFFFF"/>
    </w:rPr>
  </w:style>
  <w:style w:type="character" w:styleId="aff4">
    <w:name w:val="footnote reference"/>
    <w:uiPriority w:val="99"/>
    <w:semiHidden/>
    <w:unhideWhenUsed/>
    <w:rsid w:val="0065360F"/>
    <w:rPr>
      <w:vertAlign w:val="superscript"/>
    </w:rPr>
  </w:style>
  <w:style w:type="paragraph" w:customStyle="1" w:styleId="aff5">
    <w:name w:val="Текст письма мой"/>
    <w:basedOn w:val="a0"/>
    <w:link w:val="aff6"/>
    <w:rsid w:val="0065360F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aff6">
    <w:name w:val="Текст письма мой Знак"/>
    <w:link w:val="aff5"/>
    <w:rsid w:val="0065360F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styleId="aff7">
    <w:name w:val="FollowedHyperlink"/>
    <w:rsid w:val="0065360F"/>
    <w:rPr>
      <w:color w:val="800080"/>
      <w:u w:val="single"/>
    </w:rPr>
  </w:style>
  <w:style w:type="paragraph" w:customStyle="1" w:styleId="Iauiue">
    <w:name w:val="Iau?iue"/>
    <w:rsid w:val="0065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Normal Indent"/>
    <w:basedOn w:val="a0"/>
    <w:link w:val="aff9"/>
    <w:rsid w:val="0065360F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lang w:val="x-none" w:eastAsia="x-none"/>
    </w:rPr>
  </w:style>
  <w:style w:type="character" w:customStyle="1" w:styleId="aff9">
    <w:name w:val="Обычный отступ Знак"/>
    <w:link w:val="aff8"/>
    <w:rsid w:val="0065360F"/>
    <w:rPr>
      <w:rFonts w:ascii="Calibri" w:eastAsia="Times New Roman" w:hAnsi="Calibri" w:cs="Times New Roman"/>
      <w:lang w:val="x-none" w:eastAsia="x-none"/>
    </w:rPr>
  </w:style>
  <w:style w:type="paragraph" w:customStyle="1" w:styleId="affa">
    <w:name w:val="Текст документа"/>
    <w:basedOn w:val="a0"/>
    <w:autoRedefine/>
    <w:rsid w:val="0065360F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b">
    <w:name w:val="TOC Heading"/>
    <w:basedOn w:val="10"/>
    <w:next w:val="a0"/>
    <w:uiPriority w:val="39"/>
    <w:unhideWhenUsed/>
    <w:qFormat/>
    <w:rsid w:val="0065360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color w:val="2E74B5"/>
      <w:sz w:val="32"/>
      <w:szCs w:val="32"/>
      <w:lang w:val="ru-RU" w:eastAsia="ru-RU"/>
    </w:rPr>
  </w:style>
  <w:style w:type="paragraph" w:styleId="17">
    <w:name w:val="toc 1"/>
    <w:basedOn w:val="a0"/>
    <w:next w:val="a0"/>
    <w:autoRedefine/>
    <w:uiPriority w:val="39"/>
    <w:unhideWhenUsed/>
    <w:rsid w:val="00A97DEE"/>
    <w:pPr>
      <w:tabs>
        <w:tab w:val="right" w:leader="dot" w:pos="9771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Cs/>
      <w:noProof/>
      <w:sz w:val="28"/>
      <w:szCs w:val="28"/>
      <w:lang w:eastAsia="x-none"/>
    </w:rPr>
  </w:style>
  <w:style w:type="paragraph" w:styleId="27">
    <w:name w:val="toc 2"/>
    <w:basedOn w:val="a0"/>
    <w:next w:val="a0"/>
    <w:autoRedefine/>
    <w:uiPriority w:val="39"/>
    <w:unhideWhenUsed/>
    <w:rsid w:val="0065360F"/>
    <w:pPr>
      <w:spacing w:before="120" w:after="0"/>
      <w:ind w:left="220"/>
    </w:pPr>
    <w:rPr>
      <w:b/>
      <w:bCs/>
    </w:rPr>
  </w:style>
  <w:style w:type="paragraph" w:styleId="35">
    <w:name w:val="toc 3"/>
    <w:basedOn w:val="a0"/>
    <w:next w:val="a0"/>
    <w:autoRedefine/>
    <w:uiPriority w:val="39"/>
    <w:unhideWhenUsed/>
    <w:rsid w:val="0065360F"/>
    <w:pPr>
      <w:spacing w:after="0"/>
      <w:ind w:left="44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65360F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65360F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5360F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360F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360F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360F"/>
    <w:pPr>
      <w:spacing w:after="0"/>
      <w:ind w:left="1760"/>
    </w:pPr>
    <w:rPr>
      <w:sz w:val="20"/>
      <w:szCs w:val="20"/>
    </w:rPr>
  </w:style>
  <w:style w:type="paragraph" w:customStyle="1" w:styleId="affc">
    <w:name w:val="Мой для заголовка"/>
    <w:basedOn w:val="10"/>
    <w:link w:val="affd"/>
    <w:qFormat/>
    <w:rsid w:val="0065360F"/>
    <w:pPr>
      <w:spacing w:before="0" w:after="0"/>
      <w:ind w:firstLine="709"/>
    </w:pPr>
    <w:rPr>
      <w:rFonts w:ascii="Times New Roman" w:hAnsi="Times New Roman"/>
      <w:b/>
      <w:sz w:val="28"/>
    </w:rPr>
  </w:style>
  <w:style w:type="character" w:customStyle="1" w:styleId="affd">
    <w:name w:val="Мой для заголовка Знак"/>
    <w:link w:val="affc"/>
    <w:rsid w:val="0065360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ffe">
    <w:name w:val="Мой для подзаголовка"/>
    <w:basedOn w:val="afff"/>
    <w:link w:val="afff0"/>
    <w:qFormat/>
    <w:rsid w:val="0065360F"/>
    <w:rPr>
      <w:rFonts w:ascii="Times New Roman" w:hAnsi="Times New Roman"/>
      <w:sz w:val="28"/>
    </w:rPr>
  </w:style>
  <w:style w:type="character" w:customStyle="1" w:styleId="afff0">
    <w:name w:val="Мой для подзаголовка Знак"/>
    <w:link w:val="affe"/>
    <w:rsid w:val="006536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Мой обычный"/>
    <w:basedOn w:val="a0"/>
    <w:link w:val="afff2"/>
    <w:qFormat/>
    <w:rsid w:val="0065360F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f2">
    <w:name w:val="Мой обычный Знак"/>
    <w:link w:val="afff1"/>
    <w:rsid w:val="0065360F"/>
    <w:rPr>
      <w:rFonts w:ascii="Times New Roman" w:eastAsia="Times New Roman" w:hAnsi="Times New Roman" w:cs="Times New Roman"/>
      <w:sz w:val="28"/>
      <w:lang w:eastAsia="ru-RU"/>
    </w:rPr>
  </w:style>
  <w:style w:type="paragraph" w:styleId="afff">
    <w:name w:val="Subtitle"/>
    <w:basedOn w:val="a0"/>
    <w:next w:val="a0"/>
    <w:link w:val="afff3"/>
    <w:uiPriority w:val="11"/>
    <w:qFormat/>
    <w:rsid w:val="0065360F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3">
    <w:name w:val="Подзаголовок Знак"/>
    <w:basedOn w:val="a1"/>
    <w:link w:val="afff"/>
    <w:uiPriority w:val="11"/>
    <w:rsid w:val="0065360F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osreg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rmo@mosre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r.mosre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F040-FB84-439D-B418-8A2A5A22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85</Pages>
  <Words>28281</Words>
  <Characters>161202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Екатерина Сергеевна</dc:creator>
  <cp:keywords/>
  <dc:description/>
  <cp:lastModifiedBy>Панова Екатерина Сергеевна</cp:lastModifiedBy>
  <cp:revision>18</cp:revision>
  <cp:lastPrinted>2015-11-06T06:42:00Z</cp:lastPrinted>
  <dcterms:created xsi:type="dcterms:W3CDTF">2015-11-06T06:38:00Z</dcterms:created>
  <dcterms:modified xsi:type="dcterms:W3CDTF">2015-11-06T08:51:00Z</dcterms:modified>
</cp:coreProperties>
</file>