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ГЛАВНОЕ УПРАВЛЕНИЕ ЗАПИСИ АКТОВ 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июня 2014 г. N 25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ГЛАВНЫМ УПРАВЛЕНИЕМ ЗАГС МОСКОВСКОЙ ОБЛАСТИ ГОСУДАРСТВЕННОЙ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УСЛУГИ ПО ВЫДАЧЕ ПОВТОРНОГО СВИДЕТЕЛЬСТВА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РЕГИСТРАЦИИ АКТА ГРАЖДАНСКОГО СОСТОЯНИЯ И ИНЫХ ДОКУМЕНТОВ,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НАЛИЧИЕ ИЛИ ОТСУТСТВИЕ ФАКТА ГОСУДАРСТВЕННОЙ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РЕГИСТРАЦИИ АКТА 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Во исполнение статьи 13 Федерального закона от 27.07.2010 N 210-ФЗ "Об организации предоставления государственных и муниципальных услуг":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Главным управлением ЗАГС Московской области государственной услуги по выдаче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 (далее - административный регламент).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2. Отделу информационной подготовки Главного управления ЗАГС Московской области направить копию настоящего распоряжения в трехдневный срок после его подписания в Главное управление по информационной политике Московской области для официального опубликования настоящего распоряжения в газете "Ежедневные новости. Подмосковье".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3. Руководителям структурных подразделений Главного управления ЗАГС Московской области организовать изучение административного регламента специалистами структурных подразделений.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Начальник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Главного управления ЗАГС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Е.Э. Филатова 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Приложение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Главного управления ЗАГС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июня 2014 г. N 25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ПРЕДОСТАВЛЕНИЯ ГЛАВНЫМ УПРАВЛЕНИЕМ ЗАГС МОСКОВСКОЙ ОБЛАСТИ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ГОСУДАРСТВЕННОЙ УСЛУГИ ПО ВЫДАЧЕ ПОВТОРНОГО СВИДЕТЕЛЬСТВА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 ГОСУДАРСТВЕННОЙ РЕГИСТРАЦИИ АКТА 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 ИНЫХ ДОКУМЕНТОВ, ПОДТВЕРЖДАЮЩИХ НАЛИЧИЕ ИЛИ ОТСУТСТВИЕ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ФАКТА ГОСУДАРСТВЕННОЙ РЕГИСТРАЦИИ АКТА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Главным управлением ЗАГС Московской области государственной услуги по выдаче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 (далее - административный регламент), устанавливает стандарт предоставления государственной услуги по выдаче повторного свидетельства о государственной регистрации акта гражданского состояния и иных документов, подтверждающих наличие или отсутствие факта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акта гражданского состояния, Главным управлением ЗАГС Московской области, предоставление которой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организуется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в том числе на базе многофункциональных центров предоставления государственных и муниципальных услуг (далее - государственная услуга), состав, последовательность и сроки выполнения административных процедур (действий) по предоставлению государственной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Главного управления ЗАГС Московской области (далее - Главное управление) и его должностных лиц.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2. Административный регламент разработан в целях повышения качества и доступности предоставления государственной услуги Главным управлением и его территориальными структурными подразделениями (далее - Органы ЗАГС).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Лица, имеющие право на п</w:t>
      </w:r>
      <w:r>
        <w:rPr>
          <w:rFonts w:ascii="Times New Roman" w:hAnsi="Times New Roman" w:cs="Times New Roman"/>
          <w:sz w:val="28"/>
          <w:szCs w:val="28"/>
        </w:rPr>
        <w:t>олучение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3. Получателями государственной услуги (далее - заявители) являются физические и юридические лица: граждане Российской Федерации, иностранные граждане, лица без гражданства, органы управления образованием, опеки и попечительства, иные органы и организации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4. Информирование заинтересованных лиц о порядке предоставления государственной услуги осуществляется государственными служащими Главного управления, Органов ЗАГС и работниками многофункциональных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центров предоставления государственных и муниципальных услуг Московской области (далее - многофункциональные центры).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5. Основными требованиями к информированию заинтересованных лиц о порядке предоставления государственной услуги являются достоверность предоставляемой информации, четкость изложения информации, полнота информирования.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6. Информация о порядке предоставления государственной услуги содержит следующие сведения: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наименование и почтовые адреса Органов ЗАГС, ответственных за предоставление государственной услуги, и многофункциональных центров;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справочные номера телефонов Органов ЗАГС и многофункциональных центров;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адреса официального сайта Главного управления и многофункциональных центров в информационно-телекоммуникационной сети "Интернет" (далее - сеть Интернет);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4) график работы Главного управления, Органов ЗАГС и многофункциональных центров;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5) требования к письменному запросу заявителей о предоставлении информации о порядке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заинтересованных лиц, относящихся к компетенции Главного управления, Органов ЗАГС, многофункциональных центров, и ответы на них.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размещается на информационных стендах в помещениях Главного управления, Органов ЗАГС и многофункциональных центров, предназначенных для приема заявителей, на официальном сайте Главного управления и официальных сайтах многофункциональных центров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 государственной информационной системе Московской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области "Портал государственных и муниципальных услуг (функций) Московской области" (далее -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8. При общении с гражданами специалисты Органов ЗАГС и работники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государственной услуги необходимо осуществлять с использованием </w:t>
      </w:r>
      <w:r>
        <w:rPr>
          <w:rFonts w:ascii="Times New Roman" w:hAnsi="Times New Roman" w:cs="Times New Roman"/>
          <w:sz w:val="28"/>
          <w:szCs w:val="28"/>
        </w:rPr>
        <w:t>официально-делового стиля речи.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II. Стандарт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9. Наименование государственной услуги - выдача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</w:t>
      </w:r>
      <w:r>
        <w:rPr>
          <w:rFonts w:ascii="Times New Roman" w:hAnsi="Times New Roman" w:cs="Times New Roman"/>
          <w:sz w:val="28"/>
          <w:szCs w:val="28"/>
        </w:rPr>
        <w:t>состояния, Главным управлением.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Правовые основания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10. Предоставление государственной услуги осуществляется в соответствии со следующими нормативными правовыми актами: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Федеральным конституционным законом от 25 декабря 2000 г. N 2-ФКЗ "О Государственном гербе Российской Федерации" (Собрание законодательства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2000, N 52 (ч. I), ст. 5021; 2002, N 28, ст. 2780; 2003, N 27 (ч. I), ст. 2696; 2009, N 46, ст. 5417; 2011, N 1, ст. 1);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частью первой Гражданского кодекса Российской Федерации (Собрание законодательства Российской Федерации, 05.12.1994, N 32, ст. 3301, Российская газета, N 238-239, 08.12.1994);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(Собрание законодательства Российской Федерации, 01.01.1996, N 1, ст. 16, Российская газета, N 17, 27.01.1996);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частью второй Налогового кодекса Российской Федерации (Собрание законодательства Российской Федерации, 07.08.2000, N 32, ст. 3340, Парламентская газета, N 151-152, 10.08.2000);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Федеральным законом от 15 ноября 1997 г. N 143-ФЗ "Об актах гражданского состояния" (Собрание законодательства Российской Федерации, 24.11.1997, N 47, ст. 5340, Российская газета, N 224, 20.11.1997) (далее - Федеральный закон);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Федеральным законом от 2 мая 2006 г. N 59-ФЗ "О порядке рассмотрения обращений граждан Российской Федерации" (Российская газета, N 95, 05.05.2006, Собрание законодательства Российской Федерации, 08.05.2006, N 19, ст. 2060, Парламентская газета, N 70-71, 11.05.2006);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Федеральным законом от 29 ноября 2007 г. N 282-ФЗ "Об официальном статистическом учете и системе государственной статистики в Российской Федерации" (Собрание законодательства Российской Федерации, 2007, N 49, ст. 6043; 2011, N 43, ст. 5973);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Федеральным законом от 27 июля 2010 г. N 210-ФЗ "Об организации предоставления государственных и муниципальных услуг" (Российская газета, N 168, 30.07.2010, Собрание законодательства Российской Федерации, 02.08.2010, N 31, ст. 4179) (далее - Федеральный закон N 210-ФЗ);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Федеральным законом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"одного окна" (Собрание законодательства Российской Федерации, 30.07.2012, N 31, ст. 4322, Российская газета, N 172, 30.07.2012);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 (Собрание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06.10.2003, N 40, ст. 3822, Парламентская газета, N 186, 08.10.2003, Российская газета, N 202, 08.10.2003);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4180; 2005, N 44, ст. 4535; N 52, ст. 5690; 2006, N 12, ст. 1284; N 19, ст. 2070; N 23, ст. 2452; N 38, ст. 3975;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2007, N 13, ст. 1530; N 20, ст. 2390; 2008, N 10, ст. 909; N 29, ст. 3473; N 43, ст. 4921; 2010, N 4, ст. 368; N 19, ст. 2300; 2011, N 21, ст. 2927; N 21, ст. 2930; 29, ст. 420);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07.05.2012 N 601 "Об основных направлениях совершенствования системы государственного управления" (Собрание законодательства Российской Федерации, 07.05.2012, N 19, ст. 2338, Российс</w:t>
      </w:r>
      <w:r>
        <w:rPr>
          <w:rFonts w:ascii="Times New Roman" w:hAnsi="Times New Roman" w:cs="Times New Roman"/>
          <w:sz w:val="28"/>
          <w:szCs w:val="28"/>
        </w:rPr>
        <w:t>кая газета, N 102, 09.05.2012);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8 июля 1997 г. N 828 "Об утверждении Положения о паспорте гражданина Российской Федерации, образца бланка и описания паспорта гражданина Российской Федерации" (Собрание законодательства Российской Федерации, 1997, N 28, ст. 3444; 1999, N 41, ст. 4918; 2001, N 3, ст. 242; 2002, N 4, ст. 330;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2003, N 27 (ч. II), ст. 2813; 2004, N 5, ст. 374; 2006, N 52 (ч. III), ст. 5597; 2008, N 14, ст. 1412; 2010, N 33, ст. 4433; 2011, N 22, ст. 3190);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6 июля 1998 г. N 709 "О мерах по реализации Федерального закона "Об актах гражданского состояния" (Собрание законодательства Российской Федерации, 1998, N 28, ст. 3359; N 45, ст. 5522; 2006, N 7, ст. 776; 2008, N 50, ст. 5958);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октября 1998 г.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 (далее - Постановление Правительства Российской Федерации от 31.10.1998 N 1274) (Собрание законодательства Российской Федерации, 1998, N 45, ст. 5522;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2006, N 7, ст. 776);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17 апреля 1999 г. N 432 "Об утверждении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Правил заполнения бланков записей актов гражданского состояния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и бланков свидетельств о государственной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регистрации актов гражданского состояния" (Собрание законодательства Российской Федерации, 1999, N 17, ст. 2149; 2006, N 7, ст. 776);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(Российская газета, N 303, 31.12.2012, Собрание законодательства Российской Федерации, 31.12.2012, N 53 (ч. 2), ст. 7932);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Рекомендуемым перечнем государственных и муниципальных услуг, предоставление которых может быть организовано по принципу "одного окна", в том числе на базе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Федерации, органами местного самоуправления" (Собрание законодательства Российской Федерации, 03.10.2011, N 40, ст. 5559, Российская газета, N 222, 05.10.2011);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30.05.2011, N 22, ст. 3169);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Сводным перечнем первоочередных государственных и муниципальных услуг, предоставляемых в электронном виде, утвержденным распоряжением Правительства Российской Федерации от 17.12.2009 N 1993-р (Российская газета, N 247, 23.12.2009, Собрание законодательства Российской Федерации, 28.12.2009, N 52 (2 ч.), ст. 6626);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lastRenderedPageBreak/>
        <w:t>приказом Федеральной архивной службы России и Министерства юстиции Российской Федерации от 2 августа 1999 г. N 38/230 "Об утверждении Правил передачи в государственные архивы книг государственной регистрации актов гражданского состояния, собранных из первых экземпляров записей актов гражданского состояния, и метрических книг" (зарегистрирован Министерством юстиции Российской Федерации 14 сентября 1999 г., регистрационный N 1893);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приказом Министерства юстиции Российской Федерации от 14 октября 2005 г. N 189 "Об утверждении правил внутреннего распорядка следственных изоляторов уголовно-исполнительной системы" (зарегистрирован Минюстом России 8 ноября 2005 г., регистрационный N 7139) с учетом изменений, внесенных приказом Минюста России от 27 декабря 2010 г. N 410 (зарегистрирован Минюстом России 24 января 2011 г., регистрационный N 19569);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приказом Министерства юстиции Российской Федерации, Федеральной службы безопасности Российской Федерации, Министерства внутренних дел Российской Федерации, Министерства культуры и массовых коммуникаций Российской Федерации от 30 ноября 2010 г. N 366/591/818/739 "Об утверждении форм справок о факте смерти лица, необоснованно репрессированного и впоследствии реабилитированного на основании Закона Российской Федерации от 18 октября 1991 г. N 1761-1 "О реабилитации жертв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политических репрессий" (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14 декабря 2010 г., регистрационный N 19179);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приказом Минюста Российской Федерации от 29.11.2011 N 412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 (зарегистрировано в Минюсте Российской Федерации 13.12.2011,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N 22554) (Российская газета, N 293, 28.12.2011);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06.09.2010 N 733/40 "О мерах по переходу на предоставление государственных услуг в электронном виде в Московской области" (Информационный вестник Правительства Московской области, N 10, 30.10.2010);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25.04.2011 N 365/15 "Об утверждении Порядка разработки и утверждения административных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("Ежедневные новости.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Подмосковье", N 77, 05.05.2011, Информационный вестник Правительства Московской области, N 5, 31.05.2011);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Перечнем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26.12.2011 N 1635/53 (Информационный вестник Правительства Московской области, N 4, часть 1, 30.04.2012);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Перечнем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утвержденным постановлением Правительства Московской области от 27.09.2013 N 777/42 ("Ежедневные новости.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Подмосковье", N 199, 24.10.2013);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Положением о Главном управлении записи актов гражданского состояния Московской области, утвержденным постановлением Правительства Московской области от 05.06.2013 N 369/21 ("Ежедневные новости.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Подмосковье", N 106, 17.06.2013, Информационный вестник Правительства Московской области, N 8, 31.07.2013);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и Московской области, регулирующими вопросы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образования органов записи актов гражданского состояния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и организации деятельности по государственной регистрации актов гражданского состояния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Московской области.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Наименование органа, предоста</w:t>
      </w:r>
      <w:r>
        <w:rPr>
          <w:rFonts w:ascii="Times New Roman" w:hAnsi="Times New Roman" w:cs="Times New Roman"/>
          <w:sz w:val="28"/>
          <w:szCs w:val="28"/>
        </w:rPr>
        <w:t>вляющего государственную услугу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11. Государственная услуга на территории Московской области предоставляется Главным управлением и Органами ЗАГС в соответствии с их компетенцией, изложенной в пункте 13 настоящего административного регламента.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Главное управление организует предоставление государственной услуги на базе многофункциональных центров.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также в электронном виде.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12. Выдача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состояния, производится Органом ЗАГС, в котором хранится первый экземпляр записи акта гражданского состояния. В случае если первый экземпляр записи акта гражданского состояния не сохранился, повторное свидетельство о государственной регистрации акта гражданского состояния или иной документ, подтверждающий факт государственной регистрации акта гражданского состояния, выдается Главным управлением, в котором хранится второй экземпляр записи акта гражданского состояния.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Главное управление выдает повторные свидетельства о государственной регистрации актов гражданского состояния на основании первых экземпляров записей актов гражданского состояния, составленных консульскими учреждениями и воинскими частями за пределами территории СССР в период с 1921 по 1978 год включительно.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13. Место предоставления государственной услуги (конкретный орган ЗАГС, осуществивший государственную регистрацию акта гражданского состояния или совершивший иные юридически значимые действия, или Главное управление) определяется с учетом требований Федерального закона к месту государственной регистрации актов гражданского состояния или совершения юридически значимых действий.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Главное управление, Органы ЗАГС и 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от 26 декабря 2011 года N 1635/53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предоставляются организациями, участвующими в предост</w:t>
      </w:r>
      <w:r>
        <w:rPr>
          <w:rFonts w:ascii="Times New Roman" w:hAnsi="Times New Roman" w:cs="Times New Roman"/>
          <w:sz w:val="28"/>
          <w:szCs w:val="28"/>
        </w:rPr>
        <w:t>авлении государственных услуг".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15. Органы и организации, участвующие в предоставлении государственной услуги: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Министерство юстиции Российской Федерации (далее - Минюст России) (в целях подтверждения факта уплаты государственной пошлины);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Федеральное казначейство Российской Федерации (в целях подтверждения факта у</w:t>
      </w:r>
      <w:r>
        <w:rPr>
          <w:rFonts w:ascii="Times New Roman" w:hAnsi="Times New Roman" w:cs="Times New Roman"/>
          <w:sz w:val="28"/>
          <w:szCs w:val="28"/>
        </w:rPr>
        <w:t>платы государственной пошлины).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16. К необходимым и обязательным услугам для предоставления государственной услуги относится: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осуществление письменного перевода документов.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Органов ЗАГС, осуществляющих государственную регистрацию актов гражданского состояния, ответственных за предоставление государственной услуги, многофункциональных центров, органов и организаций, участвующих в предоставлении государственной услуги, которые являются необходимыми и обязательными для предоставления государственной услуги, на территории Московской области, их почтовые адреса, официальные сайты в сети Интернет, информация о графиках работы, телефонных номерах и адресах электронной почты представлена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в приложении N 1 к настоящему административному регламенту.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Результат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17. Конечным результатом предоставления государственной услуги являются: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выдача заявителю документа (повторного свидетельства либо справки), подтверждающего наличие факта государственной регистрации акта гражданского состояния;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2) извещения об отсутствии записи акта гражданского состояния;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отказа в предост</w:t>
      </w:r>
      <w:r>
        <w:rPr>
          <w:rFonts w:ascii="Times New Roman" w:hAnsi="Times New Roman" w:cs="Times New Roman"/>
          <w:sz w:val="28"/>
          <w:szCs w:val="28"/>
        </w:rPr>
        <w:t>авлении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регистрации запроса заявителя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18. Запрос заявителя о предоставлении государственной услуги регистрируется в соответствии с компетенцией в Главном управлении или в Органе ЗА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ГС в ср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ок не позднее 1 рабочего дня, следующего за днем поступления в Главное управление или в Орган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19. Регистрация запроса заявителя о предоставлении государственной услуги, переданного на бумажном носителе из многофункционального центра в Орган ЗАГС, осуществляется в срок не позднее 1 рабочего дня, следующего за днем поступления в Орган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20. Регистрация запроса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соответствии с компетенцией в Главн</w:t>
      </w:r>
      <w:r>
        <w:rPr>
          <w:rFonts w:ascii="Times New Roman" w:hAnsi="Times New Roman" w:cs="Times New Roman"/>
          <w:sz w:val="28"/>
          <w:szCs w:val="28"/>
        </w:rPr>
        <w:t>ое управление или в Орган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Сроки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21. В случае личного обращения заявителя в Главное управление или Орган ЗАГС в соответствии с их компетенцией по месту хранения соответствующей записи акта гражданского состояния повторное свидетельство (справка) о государственной регистрации акта гражданского состояния выдается в день обращения заявителя при условии представления всех необходимых документов.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22. Срок предоставления государственной услуги, запрос на получение которой передан заявителем через многофункциональный центр, исчисляется со дня регистрации запроса на получение государственной услуги в Органе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23. Срок предоставления государственной услуги исчисляется без учета сроков передачи запроса о предоставлении государственной услуги и документов из многофункционального центра в Орган ЗАГС, передачи результата предоставления государственной услуги из Органа ЗАГС в многофункциональный центр, срока выдачи результата заявителю.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24. При наличии уважительных причин (неполучение сведений о факте уплаты государственной пошлины) срок рассмотрения заявления может быть приостановлен до получения соответствующих сведений. В таком случае орган, предоставляющий государственную услугу, обязан направить повторный запрос. Срок приостановления предоставления государственной услуги составляет не более 5 рабочих дней.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25. Сроки передачи запроса о предоставлении государственной услуги и прилагаемых документов из многофункционального центра в Орган ЗАГС устанавливаются соглашением о взаимодействии между Органом ЗАГС и уполномоченным многофункциональным центром, заключенным в установленном законодательством Российской Федерации порядке.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26. Сроки исполнения отдельных административных процедур предоставления государственной услуги приведены в разделе III административного регламента.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27. Выдача результата предоставления государственной услуги в форме повторного документа (повторного свидетельства или справки) или извещения об отсутствии записи акта гражданского состояния осуществляется в день обращения.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Выдача результата предоставления государственной услуги в форме отказа в предоставлении государственной услуги осуществляется не позднее следующего рабочего дня после дня принятия решения об отказе. В случае если заявитель не обратился за получением отказа на следующий рабочий день после дня подписания решения об отказе, такой отказ направляется способом, указанным заявителем в заявлении, а при отсутствии указания на способ получения - почтовы</w:t>
      </w:r>
      <w:r>
        <w:rPr>
          <w:rFonts w:ascii="Times New Roman" w:hAnsi="Times New Roman" w:cs="Times New Roman"/>
          <w:sz w:val="28"/>
          <w:szCs w:val="28"/>
        </w:rPr>
        <w:t>м отправлением простым письмом.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Московской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области для предоставления государственной услуги,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порядок их представления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28. Для предоставления государственной услуги заявителем должны быть представлены: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1) заявление по форме, утвержденной постановлением Правительства Российской Федерации от 31.10.1998 N 1274;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документ, подтверждающий полномочия заявителя;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5) документы, подтверждающие право заявителя на получение повторного свидетельства (справки) о государственной регистрации акта гражданского состояния (документы, подтверждающие полномочия, указанные в ст. 9 Федерального закона, а именно в случае обращения: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родственника умершего или другого заинтересованного лица в случае, если лицо, в отношении которого была составлена ранее запись акта гражданского состояния, умерло;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родителей (лиц, их заменяющих) или представителя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- его родителей (одного из родителей) по их просьбе выдается документ, подтверждающий факт государственной регистрации рождения ребенка);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опекуна лица, признанного недееспособным;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иного лица в случае представления нотариально удостоверенной доверенности от лица, имеющего в соответствии с 9 статьей Федерального закона право на получение повторного свидетельства о государственной регистрации акта гражданского состояния.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 этом повторное свидетельство о государственной регистрации акта гражданского состояния не выдается, а выдается документ, подтверждающий факт государственной регистрации: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родителям (одному из родителей) ребенка, в отношении которого они лишены родительских прав или ограничены в родительских правах, - о рождении ребенка;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лицам, расторгнувшим брак, и лицам, брак которых признан недействительным, - о заключении брака) (далее - документы, подтверждающие право заявителя на получение повторного свидетельства (справки) о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 акта гражданского состояния);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6) документ, являющийся основанием для предоставления налоговых льгот физическим лицам (удостоверение установленного образца участника или инвалида Великой Отечественной войны, Героя Советского Союза, Героя Российской Федерации и полного кавалера ордена Славы в соответствии со статьями 333.35 и 333.39 Налогового кодекса Российской Федерации (часть вторая);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7) письменный перевод документов в случае, если документы составлены не на государственном языке Российской Федерации (не на русском языке).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Документы, выданные компетентными органами иностранных государств и предъявленные для получения повторного документа о государственной регистрации акта гражданского состояния,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29. В качестве документа, удостоверяющего личность, заявителем может представляться: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Федерации, являющийся документом, удостоверяющим личность гражданина Российской Федерации за пределами Российской Федерации (для граждан Российской Федерации, постоянно проживающих за пределами территории Российской Федерации);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иные документы, признаваемые в соответствии с федеральным законодательством документами, удостоверяющими личность гражданина Российской Федерации;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разрешение на временное проживание в виде документа установленной законодательством Российской Федерации формы, выдаваемого лицу без гражданства, не имеющему документа, удостоверяющего его личность;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вид на жительство (в отношении лица без гражданства);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 законодательством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30. Заявители вправе представлять документы, подтверждающие содержание норм иностранного семейного права, на которые они ссылаются в обоснование своих требований или возражений, и иным образом содействовать органам, предоставляющим государственную услугу, в установлении содержания норм иностранного семейного права.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31. Запрещается истребование документов и информации, не предусмотренных Семейным кодексом Российской Федерации и Федеральным законом.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32. В бумажном виде форма заявления может быть получена заявителем непосредственно в Главном управлении, органах ЗАГС или многофункциональном центре.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33.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Главного управления в сети Интернет, а также по обращению заявителя может быть выслана </w:t>
      </w:r>
      <w:r>
        <w:rPr>
          <w:rFonts w:ascii="Times New Roman" w:hAnsi="Times New Roman" w:cs="Times New Roman"/>
          <w:sz w:val="28"/>
          <w:szCs w:val="28"/>
        </w:rPr>
        <w:t>на адрес его электронной почты.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самоуправления и иных органов и подведомственных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им организаций, участвующих в предоставлении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государственных услуг, и которые заявитель вправе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представить по собственной инициативе, а также способы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34. Заявитель вправе представить по собственной инициативе следующие документы: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документ об уплате государственной пошлины за выдачу повторного свидетельства (справки) о государственной регистрации акта гражданского состояния.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35.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36. Главное управление, Органы ЗАГС и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Главное управление, Органы ЗАГС и многофункциональные центры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</w:t>
      </w:r>
      <w:r>
        <w:rPr>
          <w:rFonts w:ascii="Times New Roman" w:hAnsi="Times New Roman" w:cs="Times New Roman"/>
          <w:sz w:val="28"/>
          <w:szCs w:val="28"/>
        </w:rPr>
        <w:t>выми актами Московской области.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38. Основания для отказа в приеме документов, необходимых для предоставления госуд</w:t>
      </w:r>
      <w:r>
        <w:rPr>
          <w:rFonts w:ascii="Times New Roman" w:hAnsi="Times New Roman" w:cs="Times New Roman"/>
          <w:sz w:val="28"/>
          <w:szCs w:val="28"/>
        </w:rPr>
        <w:t>арственной услуги, отсутствуют.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или отказа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39. Согласно Федеральному закону отказ в предоставлении государственной услуги допускается в следующем случае: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документы, которые представлены заявителем, не соответствуют требованиям, предъявляемым к ним Федеральным законом и иными нормативными правовыми актами, в том числе некомплектность документов, отсутствие перевода на государственный язык Российской Федерации (русский язык), верность которого должна быть нотариально удостоверена; или отсутствие в установленных случаях оплаты государственной пошлины за выдачу повторного свидетельства (справки).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40. Повторное свидетельство о государственной регистрации акта гражданского состояния не выдается, а выдается документ, подтверждающий факт государственной регистрации: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родителям (одному из родителей) ребенка, в отношении которого они лишены родительских прав или ограничены в родительских правах, - о рождении ребенка;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лицам, расторгнувшим брак, и лицам, брак которых признан недействительным, - о заключении брака.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41. Срок рассмотрения заявления о предоставлении государственной услуги приостанавливается в случае необходимости подтверждения факта уплаты государственной пошлины, если орган, обязанный предоставить соответствующие сведения их не представил в срок межведомственного информационного взаимодействия, до решения вопроса предоставления соответствующих сведений. При наличии уважительных причин (неполучение сведений о факте уплаты государственной пошлины) срок рассмотрения заявления может быть приостановлен до получения соответствующих сведений. В таком случае орган, предоставляющий государственную услугу, обязан направить повторный запрос. Срок приостановления предоставления государственной услуги составляет не более 5 рабочих дней.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42. В соответствии с пунктом 6 статьи 6 Федерального закона (аналогия закона) специалист Главного управления или Органа ЗАГС не вправе производить выдачу повторного документа в отношении себя, своего супруга, его и своих родственников (родителей, детей, внуков, дедушек, бабушек, родных братьев и сестер). Выдача повторного документа в таких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случаях производится другим специалистом Главного управления, Органа ЗАГС или в другом Органе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43. По требованию заявителя, которому отказано в предоставлении государственной услуги, начальник органа, предоставляющего государственную услугу, обязан сообщить ему причины отказа в письменном виде по форме, утвержденной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31.10.1998 N 1274.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Порядок оплаты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44. Размеры и порядок уплаты государственной пошлины устанавливаются Налоговым кодексом Российской Федерации (далее - Кодекс). Размер государственной пошлины за выдачу повторных документов установлен статьей 333.26 Кодекса.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45. За выдачу повторного свидетельства о государственной регистрации акта гражданского состояния взимается государственная пошлина в размере 200 рублей в соответствии с подп. 6 п. 1 ст. 333.26 (главы 25.3) части второй Налогового кодекса Российской Федерации.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За выдачу физическим лицам справок из архивов органов записи актов гражданского состояния взимается государственная пошлина в размере 100 рублей в соответствии с подп. 7 п. 1 ст. 333.26 (главы 25.3) части второй Налогового кодекса Российской Федерации.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46. Лицами, которые освобождаются от уплаты государственной пошлины, являются участники или инвалиды Великой Отечественной войны, Герои Советского Союза, Герои Российской Федерации и полные кавалеры ордена Славы в соответствии со статьями 333.35 и 333.39 Кодекса при наличии удостоверения установленного образца.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Освобождаются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от уплаты государственной пошлины физические лица за выдачу справок о регистрации актов гражданского состояния для представления в уполномоченные органы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по вопросам назначения либо перерасчета пенсий и (или) пособий в соответствии с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>. 3 п. 1 ст. 333.39 части второй Налогового кодекса Российской Федерации.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 xml:space="preserve">Освобождаются от уплаты государственной пошлины физические лица 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в соответствии с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>. 5 п. 1 ст. 333.39 части второй Налогового кодекса Российской Федерации.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Освобождаются от уплаты государственной пошлины органы управления образованием, опеки и попечительства и комиссии по делам несовершеннолетних и защите их прав: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рств в с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оответствии с п. 2 ст. 333.39 части второй Налогового кодекса Российской Федерации.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47. Плательщики уплачивают государственную пошлину, если иной порядок не установлен Кодексом, в следующие сроки: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при обращении за выдачей повторного документа - до подачи заявлений и (или) иных документов на совершение таких действий либо до подачи соответствующих документов.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48. В целях подтверждения факта уплаты государственной пошлины осуществляется межведомственное информационное взаимодействие Главным управлением, Органом ЗАГС или многофункциональным центром, предоставляющим государственную услугу, с территориальным органом Федерального казначейства России по Московской области, Управлением Министерства юстиции Российской Федерации по Московской области.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49. Государственная пошлина уплачивается по месту совершения юридически значимого действия в наличной или безналичной форме.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50. 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Федеральным законом N 210-ФЗ.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51. 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52. 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Факт уплаты государственной пошлины плательщиком в наличной форме подтверждается либо квитанцией установленной законодательством Российской Федерации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54. Иностранные граждане и лица без гражданства уплачивают государственную пошлину в порядке и размерах, которые установлены Кодексом для физических лиц.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55. Возврат плательщику излишне уплаченной (взысканной)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главы 12, статьи 333.40 главы 25.3 Кодекса.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56. Решение о возврате плательщику излишне уплаченной (взысканной) суммы государственной пошлины принимает территориальный орган Минюста России во взаимодействии с органом, осуществляющим предоставление государственной услуги (по месту уплаты государственной пошлины), в порядке, установленном законодательством Российской Федерации.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57. В соответствии с пунктом 3 статьи 333.40 Кодекса заявление о возврате излишне уплаченной (взысканной) суммы государственной пошлины может быть подано в течение трех лет со дня уплаты указанной суммы; возврат излишне уплаченной (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 xml:space="preserve">взысканной) 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суммы государственной пошлины производится за счет средств бюджета, в который произведена переплата, в течение одного месяца со дня подачи заявления о возврате.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58. Все действия, связанные с проверкой информации, пересылкой всех необходимых документов и возвратом излишне уплаченной (взысканной) суммы государственной пошлины, должны быть произведены до истечения установленного Кодексом месячного срока со дня подачи плательщиком заявления о во</w:t>
      </w:r>
      <w:r>
        <w:rPr>
          <w:rFonts w:ascii="Times New Roman" w:hAnsi="Times New Roman" w:cs="Times New Roman"/>
          <w:sz w:val="28"/>
          <w:szCs w:val="28"/>
        </w:rPr>
        <w:t>зврате государственной пошлины.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услуг, необходимых и обязательных для предоставления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59. За предоставление услуги, необходимой и обязательной для предоставления государственной услуги, за свидетельствование верности перевода документа с одного языка на другой (верность которого удостоверяется нотариусом) уплачивается государственная пошлина.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60. Размер государственной пошлины: за свидетельствование верности перевода документа с одного языка на другой - 100 рублей за одну страницу перевода документа. Размер и порядок уплаты государственной пошлины устанавливается в соответствии с подп. 18 п. 1 ст. 333.24 Кодекса.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61. Плательщики уплачивают государственную пошлину, если иной порядок не установлен Кодексом, в следующие сроки: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при обращении за совершением нотариальных действий - до совершения нотариальных действий. Государственная пошлина уплачивается по месту совершения юридически значимого действия в наличной или безналичной форме.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62. Лицами, которые освобождаются от уплаты государственной пошлины, являются участники или инвалиды Великой Отечественной войны, Герои Советского Союза, Герои Российской Федерации и полные кавалеры ордена Славы в соответствии со статьями 333.35 и 333.39 Кодекса при наличии удостоверения установленного образца. Перечень лиц, освобождающихся от уплаты государственной пошлины за совершение нотариальных действий, определен статьями 333.18, 333.35 и 333.39 Кодекса.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63. Методики расчета и размеры платы за оказание письменного перевода документов устанавливаются организациями, предоставляющими необходимые и обязательные услуги, необходимые для предоставления государственной услуги, самостоятельно в соответствии с требованиями законодательства Российской Федерации.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Максимальный срок ожидания в очереди при подаче заявления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получении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результата ее предоставления, а также срок регистрации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заявления о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64. Максимальное время ожидания в очереди при личной подаче заявления о предоставлении государственной услуги составляет не более 15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65. Предельная продолжительность ожидания в очереди при получении результата предоставления государственно</w:t>
      </w:r>
      <w:r>
        <w:rPr>
          <w:rFonts w:ascii="Times New Roman" w:hAnsi="Times New Roman" w:cs="Times New Roman"/>
          <w:sz w:val="28"/>
          <w:szCs w:val="28"/>
        </w:rPr>
        <w:t>й услуги не превышает 15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к местам ожидания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и приема заявителей, размещению и оформлению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текстовой и мультимедийной информации о порядке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66. Предоставление государственной услуги в специально выделенных для этих целей помещениях Главного управления, Органов ЗАГС и многофункциональных центров.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67.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68.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69.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70.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71. На здании рядом с входом должна быть размещена информационная табличка (вывеска), содержащая следующую информацию: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наименование органа;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место нахождения и юридический адрес;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номера телефонов для справок;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адрес официального сайта.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72.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73.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74. В помещении приема и выдачи документов организуется работа справочных окон в количестве, обеспечивающем потребности заявителей.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76. Помещения приема и выдачи документов оборудуются стендами (стойками), содержащими информацию о порядке предоставления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77. Помещение приема и выдачи документов может быть оборудовано информационным табло, предоставляющим информацию о порядке предоставления государственной услуги (включая трансляцию видеороликов, разъясняющих порядок предоставления государственных услуг), а также регулирующим поток "электронной очереди". Информация на табло может выводиться в виде бегущей строки.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78. Информационное табло размещается рядом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79. В местах для ожидания устанавливаются стулья (кресельные секции, кресла) для заявителей.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80. Информация о фамилии, имени, отчестве и должности специалиста Главного управления, Органа ЗАГС и работника многофункционального центра должна быть размещена на личной информационной табличке и на рабочем месте специалиста.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81. Для заявителя, находящегося на приеме, должно быть предусмотрено место для раскладки документов.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82. Прием комплекта документов, необходимых для осуществления государственной услуги, и выдача документов при наличии возможности, должны осуществляться в разных окнах (кабинетах).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83. В помещениях приема и выдачи документов может размещаться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</w:t>
      </w: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тематике.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сударственной услуги</w:t>
      </w:r>
      <w:r w:rsidRPr="005451F5">
        <w:rPr>
          <w:rFonts w:ascii="Times New Roman" w:hAnsi="Times New Roman" w:cs="Times New Roman"/>
          <w:sz w:val="28"/>
          <w:szCs w:val="28"/>
        </w:rPr>
        <w:t> 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84. Показателями доступности и качества предоставления государственной услуги являются: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государственной услуги в целом;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соблюдение требований стандарта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государственную услугу, в зоне доступности к основным транспортным магистралям, хорошие подъездные дороги;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удобство и доступность получения информации заявителями о порядке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достоверность, полнота и актуальность предоставляемой заинтересованным лицам информации - 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помещениях многофункциональных центров,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количество заявителей, одновременно ожидающих приема по вопросу получения государственной услуги (не более пяти заявителей по каждому из актов или других юридически значимых действий);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количество отказов в предоставлении государственной услуги, признанных необоснованными органами, указанными в пункте 3 статьи 11 Федерального закона, с учетом общего количества государственных услуг, предоставленных заявителям;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отсутствие жалоб на решения, действия (бездействие) государственных гражданских служащих Главного управления или Органа ЗАГС, предоставляющих государственную услугу.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85. Заявителям предоставляется возможность получения информации о порядке предоставления государственной услуги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"одного окна" на базе многофункциональных центров.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86. При получении государственной услуги заявитель осуществляет не более 1 взаимо</w:t>
      </w:r>
      <w:r>
        <w:rPr>
          <w:rFonts w:ascii="Times New Roman" w:hAnsi="Times New Roman" w:cs="Times New Roman"/>
          <w:sz w:val="28"/>
          <w:szCs w:val="28"/>
        </w:rPr>
        <w:t>действия с должностными лицами.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по принципу "одного окна" на базе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центров и в электронной форме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87.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получения государственной услуги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запросом, а взаимодействие с Органом ЗАГС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Главным управлением и уполномоченным многофункциональным центром, заключенным в установленном законодательством Российской Федерации порядке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88.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Главным управлением и уполномоченным многофункциональным центром, заключенным в установленном законодательством Российской Федерации порядке.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89. После завершения на территории Московской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области процесса формирования сети многофункциональных центров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государственная услуга будет предоставляться в многофункциональных центрах.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Заявитель вправе выбрать для обращения за получением государственной услуги любой многофункциональный центр, расположенный на территории Московской области, с учетом положений соглашения о взаимодействии между Главным управлением и уполномоченным многофункциональным центром, заключенным в установленном законодательством Российской Федерации порядке.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90. При предоставлении государственной услуги работниками многофункциональных центров исполняются следующие административные процедуры: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91. Заявители имеют возможность получения государственной услуги в электронной форме с использованием Единого портала государственных и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92. 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93. Предварительная запись может осуществляться следующими способами по выбору заявителя: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 личном обращении заявителя в Главное управление или Орган ЗАГС;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через официальный сайт Главного управления.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94. При предварительной записи заявитель сообщает следующие данные: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для физического лица: фамилию, имя, отчество (последнее - при наличии);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для юридического лица: наименование юридического лица;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желаемые дату и время представления документов.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95.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96.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Главного управления или порталы государственных и муниципальных услуг, может распечатать аналог талона-подтверждения.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97. Запись заявителей на определенную дату заканчивается за сутки до наступления этой даты.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98.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99.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Заявителям, записавшимся на прием через Портал государственных и муниципальных услуг Московской области или официальный сайт Главного управления,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100. Заявитель в любое время вправе отказаться от предварительной записи.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101. График приема (приемное время) заявителей по предварительной записи устанавливается начальником Главного управления в зависимости от интенсивности обращений.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102. В случаях подачи заявления о выдаче повторного документа с использованием портала государственных и муниципальных услуг Московской области или официального сайта Главного управления регистрация заявления и предоставление государственной услуги осуществляется в день явки заявителя в Главное управление, Орган ЗАГС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многофункциональных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103. Предоставление государственной услуги включает в себя следующие административные процедуры: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2) регистрация заявления и документов, необходимых для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поиск в архиве записи акта гражданского состояния;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5) принятие решения о предоставлении (об отказе в предоставлении)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6) выдача документа, являющегося результатом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104. Основанием для начала осуществления административной процедуры по приему заявления и документов, необходимых для предоставления государственной услуги, является поступление в Главное управление, Орган ЗАГС или многофункциональный центр заявления о предоставлении государственной услуги и прилагаемых к нему документов, представленных заявителем: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а) в Главное управление: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услуг, Портала государственных и муниципальных услуг Московской области, официального сайта Главного управления;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б) в Орган ЗАГС: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услуг, Портала государственных и муниципальных услуг Московской области, официального сайта Главного управления;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в) в многофункциональный центр посредством личного обращения заявителя.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105. Прием заявления и документов, необходимых для предоставления государственной услуги, осуществляют специалисты Главного управления, Органа ЗАГС или работники многофункционального центра.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106. Прием заявления и документов, необходимых для предоставления государственной услуги, осуществляется в многофункциональных центрах в соответствии с соглашением о взаимодействии между Главным управлением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107. При поступлении заявления и прилагаемых к нему документов посредством личного обращения заявителя в Главное управление, Орган ЗАГС или многофункциональный центр специалист, ответственный за прием документов, осуществляет следующую последовательность действий: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устанавливает соответствие личности заявителя документу, удостоверяющему личность;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их оригиналами;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обязательных для предъявления заявителем, предусмотренных пунктами 29-31 административного регламента;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5) проверяет заявление и прилагаемые к нему документы на наличие подчисток, приписок, зачеркнутых слов и иных неоговоренных исправлений, не позволяющих однозначно истолковать их содержание;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6) при выявлении отсутствия необходимых документов либо установлении их несоответствия установленным законодательством Российской Федерации требованиям специалист, ответственный за прием документов, уведомляет заявителя о том, что обнаружены препятствия для предоставления государственной услуги, сообщает заявителю о выявленных недостатках в представленных документах и предлагает принять меры к их устранению в день обращения;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8) вручает копию описи и уведомление о поданном заявлении заявителю.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официальном тексте документа, видимо, допущена опечатка: имеется в виду пункт 107 Административного регламента, а не пункт 108.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108. Работник многофункционального центра, ответственный за прием документов, в дополнение к действиям, указанным в пункте 108 административного регламента, осуществляет следующие действия: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пунктами 29-31 административного регламента;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направляет работнику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4) при наличии всех документов и сведений, предусмотренных пунктами 29-31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Орган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ответственный за организацию направления заявления и прилагаемых к нему документов в Орган ЗАГС, организует передачу заявления и документов, представленных заявителем, в Орган ЗАГС в соответствии с соглашением о взаимодействии между Органом ЗАГС и уполномоченным многофункциональным центром, заключенным в установленном законодательством Российской Федерации порядке, и порядком делопроизводства в многофункциональных центрах.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109. Максимальное время приема заявления и прилагаемых к нему документов при личном обращении заявителя не превышает 15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110. При отсутствии у заявителя, обратившегося лично, заполненного заявления или неправильном его заполнении специалист Главного управления, Органа ЗАГС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111. При поступлении заявления и прилагаемых к нему документов в Главное управление или Орган ЗАГС посредством почтового отправления специалист Главного управления или Органа ЗАГС, ответственный за прием заявлений и документов, осуществляет действия согласно пункту 108 административного регламента, кроме действий, предусмотренных подпунктами 2, 3 пункта 108 административного регламента.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112. В случае поступления запроса о предоставлении государственной услуги и прилагаемых к нему документов (при наличии) в электронной форме посредством Единого портала государственных и муниципальных услуг, Портала государственных и муниципальных услуг Московской области, официального сайта Главного управления специалист Главного управления или Органа ЗАГС, ответственный за прием документов, осуществляет следующую последовательность действий: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просматривает электронные образы запроса о предоставлении государственной услуги и прилагаемых к нему документов;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4) в случае, если запрос на предоставление государственной услуги и документы представлены в электронной форме, направляет заявителю через личный кабинет уведомление о необходимости представить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подлинники документов (копии, заверенные в установленном законодательством Российской Федерации порядке), указанных в пунктах 29-31 административного регламента, в срок, не превышающий 5 календарных дней с даты получения запроса о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и прилагаемых к нему документов (при наличии) в электронной форме.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113. Максимальный срок осуществления административной процедуры не может превышать 2 рабочих дней с момента поступления заявления в Главное управление, Орган ЗАГС или многофункциональный центр.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114.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в Главном управлении - передача заявления и прилагаемых к нему документов специалисту Главного управления, ответственному за регистрацию поступившего запроса на предоставление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в Органе ЗАГС - передача заявления и прилагаемых к нему документов специалисту Органа ЗАГС, ответственному за регистрацию поступившего запроса на предоставление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умерация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подпунктов дана в соответствии с официальным текстом документа.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в многофункциональных центрах: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а) при отсутствии одного или более документов, предусмотренных пунктами 29-31 административного регламента, -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б) при наличии всех документов, предусмотренных пунктами 29-31 административного регламента, - передача заявления и прилагаемых к нему документов в Орган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115.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государственной у</w:t>
      </w:r>
      <w:r>
        <w:rPr>
          <w:rFonts w:ascii="Times New Roman" w:hAnsi="Times New Roman" w:cs="Times New Roman"/>
          <w:sz w:val="28"/>
          <w:szCs w:val="28"/>
        </w:rPr>
        <w:t>слуги и прилагаемых документов.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116. Основанием для начала осуществления административной процедуры является поступление специалисту Главного управления или Органа ЗАГС, ответственному за регистрацию поступающих запросов на предоставление государственной услуги, заявления и прилагаемых к нему документов.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117. Специалист Главного управления или Органа ЗАГС осуществляет регистрацию заявления и прилагаемых к нему документов в соответствии с порядком делопроизводства, установленным в Главном управлении,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118.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Главное управление или в Орган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119. Регистрация заявления и прилагаемых к нему документов, полученных в электронной форме через Единый портал государственных и муниципальных услуг, Портал государственных и муниципальных услуг Московской области, официальный сайт Главного управления, осуществляется не позднее 1 рабочего дня, следующего за днем их поступления в Главное управление или в Орган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120. Регистрация заявления и прилагаемых к нему документов, полученных Органом ЗАГС из многофункционального центра, осуществляется не позднее 1 рабочего дня, следующего за днем их поступления в Орган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121. После регистрации в Главном управлении или в Органе ЗАГС заявление и прилагаемые к нему документы направляются на рассмотрение специалисту Главного управления или Органа ЗАГС, ответственному за подготовку документов по государственной услуге.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122. Максимальный срок осуществления административной процедуры не может превышать 2 рабочих дней.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123. Результатом исполнения административной процедуры по регистрации заявления и прилагаемых к нему документов, необходимых для предоставления государственной услуги, является передача заявления и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прилагаемых к нему документов специалисту Главного управления или Органа ЗАГС, ответственному за предоставление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124. При обращении заявителя за получением государственной услуги в электронной форме Главное управление или Орган ЗАГС направляет посредством технических сре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125.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государственной услуги или в соответс</w:t>
      </w:r>
      <w:r>
        <w:rPr>
          <w:rFonts w:ascii="Times New Roman" w:hAnsi="Times New Roman" w:cs="Times New Roman"/>
          <w:sz w:val="28"/>
          <w:szCs w:val="28"/>
        </w:rPr>
        <w:t>твующую информационную систему.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Поиск в архиве зап</w:t>
      </w:r>
      <w:r>
        <w:rPr>
          <w:rFonts w:ascii="Times New Roman" w:hAnsi="Times New Roman" w:cs="Times New Roman"/>
          <w:sz w:val="28"/>
          <w:szCs w:val="28"/>
        </w:rPr>
        <w:t>иси акта 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126. Основанием для начала административной процедуры по поиску в архиве записи акта гражданского состояния является поступление в Главное управление или в орган ЗАГС заявления и документов, представленных заявителем, к специалисту, ответственному за поиск в архиве записи акта гражданского состояния.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127. Специалист, ответственный за поиск в архиве записи акта гражданского состояния, осуществляет следующую последовательность действий: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поиск в архиве записи акта гражданского состояния - не более 10 минут (при наличии электронного архива) и не более 30 минут (при отсутствии электронного архива);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устанавливает наличие или отсутствие в архиве Главного управления или Органа ЗАГС соответствующей записи акта гражданского состояния, а при отсутствии - проставляет на заявлении отметку об отсутствии соответствующей записи акта гражданского состояния - не более 5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проверка сведений, содержащихся в записи акта гражданского состояния и заявлении о выдаче документа (повторного свидетельства, справки), - не более 5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4) устанавливает наличие или отсутствие оснований для освобождения от уплаты государственной пошлины в соответствии с п. 47 административного регламента - не более 5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5) устанавливает платность услуги - не более 1 минуты: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при отсутствии в архиве Главного управления или Органа ЗАГС соответствующей записи акта гражданского состояния - бесплатно;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 наличии - устанавливает платность услуги в зависимости от выдаваемого документа: свидетельства или справки в соответствии с п. 46 административного регламента;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6) сообщает заявителю при личном обращении о необходимости оплаты государственной услуги либо об отсутствии платности - не более 5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7) устанавливает наличие или отсутствие документа, который возможно запросить посредством межведомственного информационного взаимодействия, - не более 1 минуты;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умерация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подпунктов дана в соответствии с официальным текстом документа.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9) передает заявление и прилагаемые к нему документы в срок не более 5 минут: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а) специалисту, ответственному за формирование и направление межведомственных запросов: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 наличии в архиве Главного управления или Органа ЗАГС соответствующей записи акта гражданского состояния и при отсутствии документа, который возможно запросить посредством межведомственного информационного взаимодействия;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б) специалисту, ответственному за принятие решения: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при отсутствии в архиве Главного управления или Органа ЗАГС соответствующей записи акта гражданского состояния;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- при наличии в архиве Главного управления или Органа ЗАГС соответствующей записи акта гражданского состояния и при наличии документа, который возможно запросить посредством межведомственного информационного взаимодействия.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128. Максимальное время для поиска в архиве записи акта гражданского состояния - не более 52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129. Результатом исполнения административной процедуры по поиску в архиве записи акта гражданского состояния является передача заявления и прилагаемых к нему документов специалисту, ответственному за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запросов, либо специалисту, отве</w:t>
      </w:r>
      <w:r>
        <w:rPr>
          <w:rFonts w:ascii="Times New Roman" w:hAnsi="Times New Roman" w:cs="Times New Roman"/>
          <w:sz w:val="28"/>
          <w:szCs w:val="28"/>
        </w:rPr>
        <w:t>тственному за принятие решения.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 органы (организации), участвующие в предоставлении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130. Основанием для начала административной процедуры по формированию и направлению межведомственного запроса о предоставлении документа об уплате государственной пошлины является непредставление заявителем в Главное управление, Орган ЗАГС или многофункциональный центр документов и информации, которые могут быть получены в рамках межведомственного информационного взаимодействия.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131. Межведомственный запрос о предоставлении документов и информации осуществляется специалистом Главного управления, Органа ЗАГС 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государственной услуги через многофункциональный центр.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132.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о предоставлении документов, необходимых для предоставления государственной услуги, осуществляется многофункциональными центрами в соответствии с соглашением о взаимодействии между Главным управлением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134.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 (при наличии).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135. Межведомственный запрос о представлении документов и (или) информации, указанных в пункте 2 части 1 статьи 7 Федерального закона N 210-ФЗ,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государственных услуг, и указание на реквизиты данного нормативного правового акта;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9) информация о факте получения согласия, предусмотренного частью 5 статьи 7 Федерального закона N 210-ФЗ (при направлении межведомственного запроса в случае, предусмотренном частью 5 статьи 7 Федерального закона N 210-ФЗ).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136. Направление межведомственного запроса допускается только в целях, связанных с предоставлением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Максимальный срок формирования и направления запроса составляет 1 рабочий день.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137. При подготовке межведомственного запроса специалист Главного управления, Органа ЗАГС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 либо организации, в которых данные документы находятся.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138. Максимальный срок формирования и направления запроса составляет 2 рабочих дня.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139. При подготовке межведомственного запроса специалист Главного управления, Органа ЗАГС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 либо организации, в которых данные документы находятся.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140. Для предоставления государственной услуги Главное управление, Орган ЗАГС или многофункциональный центр направляет межведомственные запросы в целях получения документа, подтверждающего факт уплаты государственной пошлины,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Управление Министерства юстиции Российской Федерации по Московской области;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территориальный орган Федерального казначейства России по Московской области.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141. Запрос направляется через Управление Министерства юстиции Российской Федерации по Московской области, которое уполномочено на взаимодействие с территориальным органом Федерального казначейства России по Московской области. При наличии сведений о факте уплаты государственной пошлины в Управлении Министерства юстиции Российской Федерации по Московской области запрос может не направляться в территориальный орган Федерального казначейства России по Московской области.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142. Срок подготовки и направления ответа на межведомственный запрос о представлении документов и информации, необходимых для предоставления государственной услуги, с использованием межведомственного информационного взаимодействия не может превышать пять рабочих дней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со дня поступления межведомственного запроса в орган или организацию, предоставляющие документ и информацию.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143. Специалист Главного управления, Органа ЗАГС 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144. В случае направления запроса специалистом Главного управления или Органа ЗАГС ответ на межведомственный запрос направляется специалисту Главного управления или Органа ЗАГС, ответственному за предоставление государственной услуги, в течение одного рабочего дня с момента поступления ответа на межведомственный запрос.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145. В случае направления запроса работником многофункционального центра ответ на межведомственный запрос направляется работнику многофункционального центра, ответственному за организацию направления заявления и прилагаемых к нему документов в Орган ЗАГС, в течение одного рабочего дня с момента поступления ответа на межведомственный запрос.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146. В случае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 в Главное управление, Орган ЗАГС или в многофункциональный центр принимаются меры, предусмотренные законодательством Российской Федерации.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147.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 случае исполнения административной процедуры в многофункциональном центре работник многофункционального центра, ответственный за организацию направления заявления и прилагаемых к нему документов в Орган ЗАГС,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Орган ЗАГС в соответствии с заключенным соглашением о взаимодействии и порядком делопроизводства в многофункциональном центре.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148. Результатом административной процедуры является: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в Главном управлении - получение в рамках межведомственного взаимодействия информации (документов), необходимой для предоставления государственной услуги заявителю;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2) в Органе ЗАГС - получение в рамках межведомственного взаимодействия информации (документов), необходимой для предоставления государственной услуги заявителю;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3) в многофункциональных центрах при наличии всех документов, предусмотренных пунктом 29 административного регламента, - передача заявления и прилагаемых к нему документов в Орган ЗАГС в соответствии с заключенным соглашением о взаимодействии с уполномоченным многофункциональным центром.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149. При обращении заявителя за получением государственной услуги в электронной форме специалист Главного управления или Органа ЗАГС направляет посредством технических сре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150.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 предоставлении)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151. Основанием для начала предоставления административной процедуры является поступление заявления о предоставлении государственной услуги и документов, представленных заявителями (далее - полный комплект документов), специалисту Главного управления или Органа ЗАГС, ответственному за принятие решения о предоставлении (об отказе в предоставлении)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152. При отсутствии в архиве Главного управления или Органа ЗАГС в соответствии с компетенцией соответствующей записи акта гражданского состояния специалист, ответственный за принятие решения, осуществляет следующую последовательность действий: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 xml:space="preserve">1) по отметке об отсутствии соответствующей записи акта гражданского состояния, проставленной на заявлении, уведомляет заявителя (лично либо путем направления сообщения, в том числе при наличии возможности - электронной почтой) об отсутствии соответствующей записи акта гражданского состояния и направляет заявление в орган записи актов гражданского состояния по месту хранения вторых экземпляров книг государственной регистрации актов гражданского состояния (в случае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поступления заявления в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письменной форме, при этом Орган ЗАГС направляет заявление в Главное управление, а Главное управление - в Управление ЗАГС города Москвы) - не более 10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2) по результатам поиска в Главном управлении (поиск записи акта гражданского состояния по вторым экземплярам записей актов гражданского состояния, составленных на территории Московской области, - не более одного месяца) при поступлении документа (повторного свидетельства, справки), подтверждающего факт государственной регистрации акта гражданского состояния, уведомляет заявителя о платности услуги, а при поступлении извещения об отсутствии записи акта гражданского состояния - о бесплатности - не более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5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устанавливает наличие или отсутствие оснований для отказа в предоставлении государственной услуги в соответствии с п. 40 административного регламента - не более 1 минуты;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4) при отсутствии оснований для отказа в предоставлении государственной услуги вносит в соответствующий журнал сведения о направлении в орган, осуществляющий государственную регистрацию актов гражданского состояния, по месту жительства (пребывания) заявителя повторного свидетельства (справки) о государственной регистрации акта гражданского состояния либо извещения об отсутствии записи акта - не более 3 минут и передает (направляет) результат предоставления государственной услуги специалисту, ответственному за выдачу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услуги, - не более 5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5) при наличии оснований для отказа в предоставлении государственной услуги передает полный комплект документов начальнику Главного управления или органа ЗАГС, ответственному за выдачу отказа в предоставлении государственной услуги, - не более 3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153. Максимальное время на совершение административных процедур по принятию решения при отсутствии в архиве Главного управления или Органа ЗАГС соответствующей записи акта гражданского состояния составляет 24 минуты (без учета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времени поиска записи акта гражданского состояния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по вторым экземплярам) без учета времени на почтовую пересылку документа.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154. При наличии в архиве Главного управления или Органа ЗАГС соответствующей записи акта гражданского состояния специалист, ответственный за принятие решения, осуществляет следующую последовательность действий: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lastRenderedPageBreak/>
        <w:t>1) устанавливает наличие или отсутствие оснований для отказа в предоставлении государственной услуги в соответствии с п. 39 административного регламента - не более 1 минуты;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при наличии оснований для отказа в предоставлении государственной услуги передает полный комплект документов начальнику Главного управления или Органа ЗАГС, ответственному за выдачу отказа в предоставлении государственной услуги, - не более 3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при отсутствии оснований для отказа в предоставлении государственной услуги: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оформление повторного свидетельства или справки о государственной регистрации акта гражданского состояния - не более 5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заверение оттиском печати повторного свидетельства (справки) - не более 3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внесение в соответствующий журнал сведений о выдаче заявителю повторного свидетельства (справки) о государственной регистрации акта гражданского состояния, проставление заявителем подписи в получении документов - не более 3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проставление в записи акта гражданского состояния отметки о выдаче повторного свидетельства (справки) о государственной регистрации акта гражданского состояния - не более 3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передает (направляет) результат предоставления государственной услуги специалисту, ответственному за выдачу результата предоставления государственной услуги, - не более 5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155. Максимальное время на совершение административных процедур по принятию решения при наличии в архиве Главного управления или Органа ЗАГС соответствующей записи акта гражданского состояния составляет 20 минут без учета времени на почтовую пересылку документа.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156. Ответственным за исполнение административной процедуры является специалист, осуществляющий принятие решения о предоставлении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157. В случае если при изучении документов, представленных заявителем, будет установлено, что имеются основания для отказа в предоставлении государственной услуги, указанные в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. 40, 41 административного регламента, в том числе заявитель не имеет права на получение документа,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подтверждающего факт государственной регистрации акта гражданского состояния, в выдаче такого документа заявителю отказывается. Письменный отказ в выдаче документа, подтверждающего факт государственной регистрации акта гражданского состояния, выдается по требованию заявителя и оформляется в произвольной форме начальником Главного управления или Органа ЗАГС. Максимальный срок исполнения действия составляет не более 60 минут. Ответственным за исполнение административной процедуры является начальник Главного управления или Органа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158. Результатом исполнения административной процедуры по принятию решения о предоставлении (об отказе в предоставлении) государственной услуги является передача (направление) результата предоставления государственной услуги специалисту, ответственному за выдачу такого результата.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159.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Главное управление или Орган ЗАГС направляет на официальный сайт Главного управления,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160. Способом фиксации результата исполнения административной процедуры является внесение соответствующих свед</w:t>
      </w:r>
      <w:r>
        <w:rPr>
          <w:rFonts w:ascii="Times New Roman" w:hAnsi="Times New Roman" w:cs="Times New Roman"/>
          <w:sz w:val="28"/>
          <w:szCs w:val="28"/>
        </w:rPr>
        <w:t>ений в соответствующем журнале.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161. Основанием для начала предоставления административной процедуры является поступление специалисту Главного управления, Органа ЗАГС или многофункционального центра, ответственному за выдачу результата предоставления государственной услуги, результата предоставления государственной услуги: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а) отказа в предоставлении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б) повторного свидетельства (справки) о государственной регистрации акта гражданского состояния;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в) извещения об отсутствии записи акта гражданского состояния.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162. В случае если результатом предоставления государственной услуги является отказ в предоставлении государственной услуги, специалист выдает такой отказ при личном обращении заявителя не позднее следующего рабочего дня от дня поступления решения об отказе специалисту.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 случае если заявитель не обратился за получением отказа на следующий рабочий день от дня, согласованного с ним для получения отказа, такой отказ направляется способом, указанным заявителем в заявлении, а при отсутствии указания на способ получения - почтовым отправлением простым письмом.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Максимальное время административной процедуры на выдачу отказа в предоставлении государственной услуги - не более 15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163.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При обращении заявителя с запросом в письменной форме, в том числе в электронной форме, - направление повторного свидетельства (справки) о государственной регистрации акта гражданского состояния либо извещения об отсутствии записи акта гражданского состояния в орган, осуществляющий государственную регистрацию актов гражданского состояния, по месту жительства (пребывания) заявителя и уведомление (при наличии возможности - электронной почтой) заявителя о направлении документа - не более 10 минут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. Максимальное время административной процедуры - 10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164. Выдача результата предоставления государственной услуги осуществляется способом, указанным заявителем при подаче заявления и необходимых документов на получение государственной услуги, в том числе: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 личном обращении в Главное управление или Орган ЗАГС;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 личном обращении в многофункциональный центр;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посредством почтового отправления на адрес органа, осуществляющего государственную регистрацию актов гражданского состояния по месту жительства (пребывания) заявителя, указанный в заявлении;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через личный кабинет на Едином портале государственных и муниципальных услуг, Портале государственных и муниципальных услуг Московской области или официальном сайте Главного управления.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165. В случае указания заявителем на получение результата в многофункциональном центре Орган ЗАГС направляет результат предоставления государственной услуги в многофункциональный центр в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срок, установленный в соглашении, заключенном между Главным управлением и уполномоченным многофункциональным центром.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166. При личном обращении заявителя: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специалист устанавливает соответствие личности заявителя документу, удостоверяющему личность, - не более 2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специалист выдает повторное свидетельство (справку) о государственной регистрации акта гражданского состояния либо извещение об отсутствии записи акта гражданского состояния - не более 2 минут;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заявитель проверяет сведения, указанные в свидетельстве (справке) о государственной регистрации акта гражданского состояния либо извещении об отсутствии записи акта гражданского состояния, проставляет подпись за получение документа в соответствующем журнале - не более 2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167. Максимальное время административной процедуры по выдаче результата предоставления государственной услуги составляет не более 15 минут.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168. Ответственным за исполнение административной процедуры является специалист, осуществляющий выдачу результата предоставления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169. Результатом исполнения административной процедуры является выдача заявителю повторного свидетельства (справки) о государственной регистрации акта гражданского состояния, извещения об отсутствии записи акта либо выдача отказа в предоставлении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170. Способом фиксации результата исполнения административной процедуры является внесение сведений в соответствующем журнале о выдаче результата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Блок-схема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171. Блок-схема последовательности действий по предоставлению государственной услуги представлена в приложении N 2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172. Текущий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должностными лицами, ответственными за организацию работы по предоставлению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173. Текущий контроль осуществляется путем проведения ответственными должностными лицами Главного управления и Органов ЗАГС, ответственных за организацию работы по предоставлению государственной услуги, проверок соблюдения и исполнения положений административного регламента и иных нормативных правовых актов, устанавливающих требования к предост</w:t>
      </w:r>
      <w:r>
        <w:rPr>
          <w:rFonts w:ascii="Times New Roman" w:hAnsi="Times New Roman" w:cs="Times New Roman"/>
          <w:sz w:val="28"/>
          <w:szCs w:val="28"/>
        </w:rPr>
        <w:t>авлению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 174.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проведения плановых проверок;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рассмотрения жалоб на действия (бездействие) должностных лиц Главного управления, органов ЗАГС, ответственных за предоставление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175. В целях осуществления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проводятся плановые и внеплановые проверки. Порядок и периодичность осуществления плановых проверок устанавливается планом работы Главного управления и Органов ЗАГС.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проверки). Проверка также может проводиться по конкретной жалобе заявителя.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176.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органов ЗАГС, предоста</w:t>
      </w:r>
      <w:r>
        <w:rPr>
          <w:rFonts w:ascii="Times New Roman" w:hAnsi="Times New Roman" w:cs="Times New Roman"/>
          <w:sz w:val="28"/>
          <w:szCs w:val="28"/>
        </w:rPr>
        <w:t>вляющих государственную услугу.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Ответственность государственных служащих и иных должностных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лиц за решения и действия (бездействие), принимаемые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(осуществляемые) в ходе предоставления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177. По результатам проведенных проверок в случае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виновные должностные лица Главного управления и Органов ЗАГС несут ответственность за решения и действия (бездействие), принимаемые в ходе предоставления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178. Ответственность должностных лиц Главного управления и Органов ЗАГС закрепляется в должностных регламентах в соответствии с требованиями законодательства Российской Федерации и закон</w:t>
      </w:r>
      <w:r>
        <w:rPr>
          <w:rFonts w:ascii="Times New Roman" w:hAnsi="Times New Roman" w:cs="Times New Roman"/>
          <w:sz w:val="28"/>
          <w:szCs w:val="28"/>
        </w:rPr>
        <w:t>одательства Московской области.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 том числе со стороны гражда</w:t>
      </w:r>
      <w:r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умерация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пунктов дана в соответствии с официальным текстом документа.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180. В соответствии с пунктом 7 статьи 6 Федерального закона (по аналогии закона) ответственность за правильность выдачи повторных документов о государственной регистрации актов гражданского состояния и качество предоставления государственной услуги возлагается на руководителя Главного управления и соответствующего Органа ЗАГС.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Главного управления и Органов ЗАГС положений административного регламента и иных нормативных правовых актов, устанавливающих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требования к предоставлению государственной услуги, а также принятием решений должностными лицами при предоставлении государственной услуги осуществляет начальник Главного управления и соответствующего Органа ЗАГС, предоставляющего государственную услугу.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181.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 соответствии с пунктом 4 статьи 4 Федерального закона контроль за деятельностью по государственной регистрации актов гражданского состояния, в том числе и по выдаче повторных документов о государственной регистрации актов гражданского состояния, возлагается на уполномоченный федеральный орган исполнительной власти, осуществляющий функции по контролю и надзору в сфере государственной регистрации актов гражданского состояния.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14 июля 2008 г. N 1079 "О внесении изменений в Указ Президента Российской Федерации от 13 октября 2004 г. N 1313 "Вопросы Министерства юстиции Российской Федерации", в Положение, утвержденное этим Указом, и о признании утратившими силу некоторых актов Президента Российской Федерации" функции по контролю и надзору в сфере государственной регистрации актов гражданского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состояния возложены на Минюст России.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по государственной регистрации актов гражданского состояния осуществляется территориальными органами Минюста России (приказы Минюста России от 21 мая 2009 г. N 146, 147 зарегистрированы Минюстом России 22 мая 2009 г., регистрационные N 13985 и N 13984 соответственно, с изменениями).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Порядок и периодичность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осуществления проверок качества предоставления государственной услуги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Административным регламентом исполнения Минюстом России государственной функции по осуществлению контроля и надзора в сфере государственной регистрации актов гражданского состояния, утвержденным приказом Минюста России от 20.11.2012 N 212 (зарегистрирован Минюстом России 28.11.2012 N 25952).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182.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публикации сведений о деятельности Главного управления и Органов ЗАГС, получения гражданами, их объединениями и организациями актуальной, полной и достоверной информации о порядке предоставления государственной услуги и обеспечения возможности досудебного (внесудебного) рассмотрения жалоб.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V. Досудебный (внесудебный) порядок обжалования решений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 (или) действий (бездействия) органа, предоставляющего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государственную услугу, а также его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государственных служащих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Право заявителя подать жалобу на решение и (или) действия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(бездействие) органа, предоставляющего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услугу, а также его должностных лиц, государственных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служащих при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183. Заявители имеют право на обжалование действий или бездействия органов ЗАГС, должностных лиц органов ЗАГС, государственных служащих, а также принимаемых ими решений при предоставлении государственной услуги в до</w:t>
      </w:r>
      <w:r>
        <w:rPr>
          <w:rFonts w:ascii="Times New Roman" w:hAnsi="Times New Roman" w:cs="Times New Roman"/>
          <w:sz w:val="28"/>
          <w:szCs w:val="28"/>
        </w:rPr>
        <w:t>судебном (внесудебном) порядке.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184. Заявитель может обратиться с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государственной услугу, в исправлении допущенных опечаток и ошибок в выданных в результате предоставления государственной услуги документах либо нарушение установл</w:t>
      </w:r>
      <w:r>
        <w:rPr>
          <w:rFonts w:ascii="Times New Roman" w:hAnsi="Times New Roman" w:cs="Times New Roman"/>
          <w:sz w:val="28"/>
          <w:szCs w:val="28"/>
        </w:rPr>
        <w:t>енного срока таких исправлений.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Органы, уполномоченные на рассмотрение жалобы, и должностные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лица, котор</w:t>
      </w:r>
      <w:r>
        <w:rPr>
          <w:rFonts w:ascii="Times New Roman" w:hAnsi="Times New Roman" w:cs="Times New Roman"/>
          <w:sz w:val="28"/>
          <w:szCs w:val="28"/>
        </w:rPr>
        <w:t>ым может быть направлена жалоба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185. Заявитель имеет право на обжалование действий или бездействия должностного лица, ответственного за предоставление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186. Отказ в государственной регистрации акта гражданского состояния может быть обжалован заинтересованным лицом в Главное управление, в Минюст России или его территориальный орган - Управление Минюста России по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либо в суд.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 подачи и рассмотрения жалобы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187. Жалоба подается в орган, предоставляющий государственную услугу. Жалобы на решения, принятые начальником Органа ЗАГС, подаются на имя начальника Главного управления.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188. Жалоба может быть направлена в Главное управление по почте, через многофункциональный центр, по электронной почте, через официальный сайт Главного управления,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189. Жалоба должна содержать: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lastRenderedPageBreak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190. В случае необходимости в подтверждение своих доводов заявитель прилагает к письменному обращению (жалобе) документы и материалы либо их к</w:t>
      </w:r>
      <w:r>
        <w:rPr>
          <w:rFonts w:ascii="Times New Roman" w:hAnsi="Times New Roman" w:cs="Times New Roman"/>
          <w:sz w:val="28"/>
          <w:szCs w:val="28"/>
        </w:rPr>
        <w:t>опии.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191. Жалоба, поступившая в Главное управление, подлежит регистрации не позднее следующего рабочего дня со дня ее поступления.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192.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Жалоба, поступившая в Главное управление, подлежит рассмотрению должностным лицом, наделенным полномочиями по рассмотрению жалобы,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Внесение изменений в результат предоставления государственной услуги в целях исправления допущенных опечаток и ошибок осуществляется органом, предоставившим государственную услугу, </w:t>
      </w:r>
      <w:r>
        <w:rPr>
          <w:rFonts w:ascii="Times New Roman" w:hAnsi="Times New Roman" w:cs="Times New Roman"/>
          <w:sz w:val="28"/>
          <w:szCs w:val="28"/>
        </w:rPr>
        <w:t>в срок не более 5 рабочих дней.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рассмотрении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жалобы (претензии) либо приостановления ее рассмотрения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193. Уполномоченный на рассмотрение жалобы орган отказывает в удовлетворении жалобы в следующих случаях: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194. Уполномоченный на рассмотрение жалобы орган вправе оставить жалобу без ответа в следующих случаях: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Главного управления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обращение и ранее направляемые обращения направлялись в Главное управление или одному и тому же должностному лицу.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>
        <w:rPr>
          <w:rFonts w:ascii="Times New Roman" w:hAnsi="Times New Roman" w:cs="Times New Roman"/>
          <w:sz w:val="28"/>
          <w:szCs w:val="28"/>
        </w:rPr>
        <w:t>разглашения указанных сведений.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195. По результатам рассмотрения обращения - жалобы уполномоченный на рассмотрение жалобы орган принимает одно из следующих решений: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а также в иных формах;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2) отка</w:t>
      </w:r>
      <w:r>
        <w:rPr>
          <w:rFonts w:ascii="Times New Roman" w:hAnsi="Times New Roman" w:cs="Times New Roman"/>
          <w:sz w:val="28"/>
          <w:szCs w:val="28"/>
        </w:rPr>
        <w:t>зывает в удовлетворении жалобы.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196. Не позднее дня, следующего за днем принятия решения, заявителю в письменной или электронной форме направляется мотивированный ответ о р</w:t>
      </w:r>
      <w:r>
        <w:rPr>
          <w:rFonts w:ascii="Times New Roman" w:hAnsi="Times New Roman" w:cs="Times New Roman"/>
          <w:sz w:val="28"/>
          <w:szCs w:val="28"/>
        </w:rPr>
        <w:t>езультатах рассмотрения жалобы.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для об</w:t>
      </w:r>
      <w:r>
        <w:rPr>
          <w:rFonts w:ascii="Times New Roman" w:hAnsi="Times New Roman" w:cs="Times New Roman"/>
          <w:sz w:val="28"/>
          <w:szCs w:val="28"/>
        </w:rPr>
        <w:t>основания и рассмотрения жалобы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197.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198. Информация и документы, необходимые для обоснования и рассмотрения жалобы, размещаются на официальных сайтах Главного управления, многофункциональных центров,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Порядо</w:t>
      </w:r>
      <w:r>
        <w:rPr>
          <w:rFonts w:ascii="Times New Roman" w:hAnsi="Times New Roman" w:cs="Times New Roman"/>
          <w:sz w:val="28"/>
          <w:szCs w:val="28"/>
        </w:rPr>
        <w:t>к обжалования решения по жалобе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199. Заявитель вправе обжаловать решения по жалобе вышестоящим должностным лицам.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200. В случае установления в ходе или по результатам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или преступления Главное управление в установленном законодательством Российской Федерации порядке незамедлительно направляет имеющиеся материалы в органы прокуратуры.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201.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202. При подаче жалобы заявитель вправе получить следующую информацию: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местонахождение Главного управления;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перечень номеров телефонов для получения сведений о прохождении процедур по рассмотрению жалобы;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местонахождение органов,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203. При подаче жалобы заинтересованное лицо вправе получить в Главном управлении копии документов, подтверждающих обжалуемое действие (бездейств</w:t>
      </w:r>
      <w:r>
        <w:rPr>
          <w:rFonts w:ascii="Times New Roman" w:hAnsi="Times New Roman" w:cs="Times New Roman"/>
          <w:sz w:val="28"/>
          <w:szCs w:val="28"/>
        </w:rPr>
        <w:t>ие), решение должностного лица.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204.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Органов ЗАГС, должностных лиц Органов ЗАГС, государственных гражданских служащих осуществляется посредством размещения информации на стендах в местах предоставления государственной услуги в Главном управлении, Органах ЗАГС и многофункциональных центрах, на официальных сайтах Главного управления и многофункциональных центров, на Едином портале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Портале государственных и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муниципальных услуг Московской области, а также может быть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сообщена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заявителю в у</w:t>
      </w:r>
      <w:r>
        <w:rPr>
          <w:rFonts w:ascii="Times New Roman" w:hAnsi="Times New Roman" w:cs="Times New Roman"/>
          <w:sz w:val="28"/>
          <w:szCs w:val="28"/>
        </w:rPr>
        <w:t>стной и (или) письменной форме.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 МЕСТЕ НАХОЖДЕНИЯ, ГРАФИКЕ РАБОТЫ, КОНТАКТНЫХ ТЕЛЕФОНАХ,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АДРЕСАХ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ЭЛЕКТРОННОЙ ПОЧТЫ ОРГАНА, ПРЕДОСТАВЛЯЮЩЕГО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ГОСУДАРСТВЕННУЮ УСЛУГУ, СТРУКТУРНЫХ ПОДРАЗДЕЛЕНИЙ ОРГАНА,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ГОСУДАРСТВЕННУЮ УСЛУГУ, МНОГОФУНКЦИОНАЛЬНЫХ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ЦЕНТРОВ И ОРГАНИЗАЦИЙ, УЧАСТВУЮЩИХ В ПРЕДОСТАВЛЕНИИ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1. Главное управление записи актов гражданского состояния Московской области. 127051, г. Москва, Средний Ка</w:t>
      </w:r>
      <w:r>
        <w:rPr>
          <w:rFonts w:ascii="Times New Roman" w:hAnsi="Times New Roman" w:cs="Times New Roman"/>
          <w:sz w:val="28"/>
          <w:szCs w:val="28"/>
        </w:rPr>
        <w:t>ретный переулок, дом 7, стр. 1.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ПРИЕМА НАСЕЛЕНИЯ ОТДЕЛОМ ПРИЕМА НАСЕЛЕНИЯ УПРАВЛЕНИЯ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ПРАВОВОГО ОБЕСПЕЧЕНИЯ ОСУЩЕСТВЛЕНИЯ ПОЛНОМОЧИЙ ГЛАВНОГО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УПРАВЛЕНИЯ ЗАГС МОСКОВСКОЙ ОБЛАСТИ ПО ВОПРОСАМ ВЫДАЧИ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ПОВТОРНЫХ ДОКУМЕНТОВ (В СООТВЕТСТВИИ С КОМПЕТЕНЦИЕЙ)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Понедельник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.00-17.30 без перерыва на обедВторник9.00-17.30 без перерыва на обедСреда9.00-17.30 без перерыва на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обедЧетвергнеприемный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деньПятница9.00-16.00 без перерыва на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обедСубботавыходн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деньВоскресеньевыходной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Последний рабочий день месяца - санитарный день.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ГРАФИК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ПРИЕМА НАСЕЛЕНИЯ ПО ЛИЧНЫМ ВОПРОСАМ РУКОВОДСТВОМ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ГЛАВНОГО УПРАВЛЕНИЯ ЗАГС МОСКОВСКОЙ ОБЛАСТИ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Понедельник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.00-13.00, 13.45-17.00Вторник9.00-13.00, 13.45-17.00Среда9.00-13.00, 13.45-17.00Четверг9.00-13.00, 13.45-17.00Пятница9.00-13.00, 13.45-16.00Субботавыходн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деньВоскресеньевыходной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Почтовый адрес Главного управления ЗАГС Московской области: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127051, г. Москва, Средний Каретный переулок, дом 7, стр. 1.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Контактный телефон (телефон "Горячая линия"): 8-495-694-21-13.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Официальный сайт Главного управления ЗАГС Московской области в сети Интернет: www.zags.mosreg.ru.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Адрес электронной почты Главного управления ЗАГС Московской области: zags@mosreg.ru.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2. Органы ЗАГС Московской области.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Наименования и место нахождения Органов ЗАГС, предоставляющих государственную услугу, размещены на официальном сайте Главного управления ЗАГС Московской области в сети Интернет: www.zags.mosreg.ru.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 приема населения Органами ЗАГС, предоставляющими государственную услугу, размещен на официальном сайте Главного управления ЗАГС Московской области в сет</w:t>
      </w:r>
      <w:r>
        <w:rPr>
          <w:rFonts w:ascii="Times New Roman" w:hAnsi="Times New Roman" w:cs="Times New Roman"/>
          <w:sz w:val="28"/>
          <w:szCs w:val="28"/>
        </w:rPr>
        <w:t>и Интернет: www.zags.mosreg.ru.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ПРИЕМА НАСЕЛЕНИЯ ОРГАНАМИ ЗАГС (ЗА ИСКЛЮЧЕНИЕМ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ВЛАСИХИНСКОГО ОТДЕЛА ЗАГС) ПО ВОПРОСАМ ВЫДАЧИ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ПОВТОРНЫХ ДОКУМЕНТОВ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Понедельниквыходной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деньВторник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.00-17.00, перерыв на обед 13.00-14.00Среда9.00-18.00, перерыв на обед 13.00-14.00Четверг9.00-17.00, перерыв на обед 13.00-14.00Пятница9.00-17.00, перерыв на обед 13.00-14.00Суббота9.00-17.30, перерыв на обед 13.0</w:t>
      </w:r>
      <w:r>
        <w:rPr>
          <w:rFonts w:ascii="Times New Roman" w:hAnsi="Times New Roman" w:cs="Times New Roman"/>
          <w:sz w:val="28"/>
          <w:szCs w:val="28"/>
        </w:rPr>
        <w:t>0-13.30Воскресеньевыходной день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В последний день месяца прием осуществляется с 9.00 до 13.00 (в случае, если последний день месяца выпадает на субботу или воскресенье, - в предшествующую пятницу с 9.00 до 13.00).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</w:t>
      </w:r>
      <w:r w:rsidRPr="005451F5">
        <w:rPr>
          <w:rFonts w:ascii="Times New Roman" w:hAnsi="Times New Roman" w:cs="Times New Roman"/>
          <w:sz w:val="28"/>
          <w:szCs w:val="28"/>
        </w:rPr>
        <w:t>орой четверг ка</w:t>
      </w:r>
      <w:r>
        <w:rPr>
          <w:rFonts w:ascii="Times New Roman" w:hAnsi="Times New Roman" w:cs="Times New Roman"/>
          <w:sz w:val="28"/>
          <w:szCs w:val="28"/>
        </w:rPr>
        <w:t>ждого месяца - санитарный день.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ПРИЕМА НАСЕЛЕНИЯ ВЛАСИХИНСКИМ ОТДЕЛОМ ЗАГС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 ВОПРО</w:t>
      </w:r>
      <w:r>
        <w:rPr>
          <w:rFonts w:ascii="Times New Roman" w:hAnsi="Times New Roman" w:cs="Times New Roman"/>
          <w:sz w:val="28"/>
          <w:szCs w:val="28"/>
        </w:rPr>
        <w:t>САМ ВЫДАЧИ ПОВТОРНЫХ ДОКУМЕНТОВ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Понедельник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.00-18.00, перерыв на обед 13.00-14.00Вторник9.00-18.00, перерыв на обед 13.00-14.00Среда9.00-18.00, перерыв на обед 13.00-14.00Четверг9.00-18.00, перерыв на обед 13.00-14.00Пятница9.00-18.00, перерыв на обед 13.00-14.00Субботавыходной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деньВоскресеньевыходной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3. Многофункциональные центры.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Наименования, места нахождения, почтовые адреса, графики работы и контакты многофункциональных центров, предоставляющих государственную услугу, размещены на официальном сайте Главного управления ЗАГС Московской области в сети Интернет: www.zags.mosreg.ru в разделе "МФЦ", а также на сайтах многофункциональных центров и на Едином портале МФЦ Московской области http://mfc.mosreg.ru.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Юридический адрес Государственного казенного учреждения Московской области "Московский областной Многофункциональный центр предоставления государственных и муниципальных услуг" (уполномоченный многофункциональный центр): 143409, Московская область, Красногорский район, г. Красногорск, ул. Железнодорожная, дом 26.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Почтовый адрес: 143407, Московская область, г. Красногорск, бульвар Строителей, дом 1.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Телефон: 8-495-794-86-41.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Единый портал МФЦ Московской области в сети Интернет: http://mfc.mosreg.ru.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многофункционального центра: mfc@mosreg.ru.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4. Органы (организации), участвующие в предоставлении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Наименования, места нахождения, почтовые адреса, графики работы и контакты организаций, участвующих в предоставлении государственной услуги, размещены на официальном сайте Главного управления ЗАГС Московской области в сети Интернет: www.zags.mosreg.ru в разделе "МФЦ", а также на сайтах многофункциональных центров и на Едином портале МФЦ Московско</w:t>
      </w:r>
      <w:r>
        <w:rPr>
          <w:rFonts w:ascii="Times New Roman" w:hAnsi="Times New Roman" w:cs="Times New Roman"/>
          <w:sz w:val="28"/>
          <w:szCs w:val="28"/>
        </w:rPr>
        <w:t>й области http://mfc.mosreg.ru.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 административному регламен</w:t>
      </w:r>
      <w:r>
        <w:rPr>
          <w:rFonts w:ascii="Times New Roman" w:hAnsi="Times New Roman" w:cs="Times New Roman"/>
          <w:sz w:val="28"/>
          <w:szCs w:val="28"/>
        </w:rPr>
        <w:t>ту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БЛОК-СХЕМА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ГОСУДАРСТВЕННОЙ УСЛУГИ ПО ВЫДАЧЕ ПОВТОРНОГО СВИДЕТЕЛЬСТВА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 ГОСУДАРСТВЕННОЙ РЕГИСТРАЦИИ АКТА 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 ИНЫХ ДОКУМЕНТОВ, ПОДТВЕРЖДАЮЩИХ НАЛИЧИЕ ИЛИ ОТСУТСТВИЕ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ФАКТА ГОСУДАРСТВЕННОЙ РЕГИСТРАЦИИ АКТА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┌────────────────────────────────────────────┐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│Начало предоставления государственной услуги│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┌──────────────────────┐ └────────────────────────────────────────────┘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│Документы, необходимые│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│для получения         │  ┌──────────────────────────────────────────────┐</w:t>
      </w:r>
      <w:bookmarkStart w:id="0" w:name="_GoBack"/>
      <w:bookmarkEnd w:id="0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│государственной услуги│  │Прием заявления и документов, необходимых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└──────────────────────┘  │предоставления государственной услуги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└──────┬───────────────────┬───────────────────┘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                \/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┌───────────────────────────────────────────────┐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│Регистрация заявления и документов, необходимых│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│для предоставления государственной услуги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└───────────────┬───────────────────────────────┘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                \/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┌───────────────────────────────────────────────┐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┌────────────────────┐           │   │Обработка заявления и представленных документов│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│При подаче заявления│           │   └─┬─────────────────────────────┬───────────────┘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│в МФЦ отсутствуют   │           │     │                    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│документы, которые  │           │     │ ┌────────────────────────┐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│заявитель вправе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 xml:space="preserve">    │           │     │ │О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тсутствуют документы,  │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│представить         │           │     │ │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заявитель вправе│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└────────────────────┘           │     │ │представить             │  │ ┌───────────────────┐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  │ └────────────────────────┘  │ │Все необходимые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\/    \/                            │ │документы в наличии│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┌───────────────────────┐      ┌────────────────────────────┐        │ └───────────────────┘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│Сведения об уплате     │      │Формирование и направление  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│государственной пошлины│      │межведомственных запросов   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└───────────────────────┘      │в органы (организации),     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│участвующие в предоставлении│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│государственной услуги      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└────────────────────────────┘        \/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┌───────────────────────────────────────────────────────────────────┐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│Назначение даты и времени выдачи результата государственной услуги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│и принятие решения о предоставлении (об отказе в предоставлении)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│государственной услуги                                    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└─────────────────────┬────────────────────────────┬────────────────┘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┌──────────────────┐     │                            │ ┌──────────────────────┐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│Выявлены основания│     │                            │ │Основания для отказа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│для отказа        │     │                            │ │в предоставлении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│в предоставлении  │     │                            │ │государственной услуги│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 │государственной   │     │                            │ │не выявлены  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│услуги            │     │                            │ └──────────────────────┘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└──────────────────┘     │                   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\/                           \/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┌──────────────────────────────┐                     ┌───────────────────────────┐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│Выдача отказа в предоставлении│                     │Выдача повторного документа│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│государственной услуги        │                     └───────────────────────────┘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</w:t>
      </w:r>
    </w:p>
    <w:p w:rsidR="00FA6FC7" w:rsidRPr="005451F5" w:rsidRDefault="00FA6FC7">
      <w:pPr>
        <w:rPr>
          <w:rFonts w:ascii="Times New Roman" w:hAnsi="Times New Roman" w:cs="Times New Roman"/>
          <w:sz w:val="28"/>
          <w:szCs w:val="28"/>
        </w:rPr>
      </w:pPr>
    </w:p>
    <w:sectPr w:rsidR="00FA6FC7" w:rsidRPr="0054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A8" w:rsidRDefault="00B714A8" w:rsidP="005451F5">
      <w:pPr>
        <w:spacing w:after="0" w:line="240" w:lineRule="auto"/>
      </w:pPr>
      <w:r>
        <w:separator/>
      </w:r>
    </w:p>
  </w:endnote>
  <w:endnote w:type="continuationSeparator" w:id="0">
    <w:p w:rsidR="00B714A8" w:rsidRDefault="00B714A8" w:rsidP="0054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A8" w:rsidRDefault="00B714A8" w:rsidP="005451F5">
      <w:pPr>
        <w:spacing w:after="0" w:line="240" w:lineRule="auto"/>
      </w:pPr>
      <w:r>
        <w:separator/>
      </w:r>
    </w:p>
  </w:footnote>
  <w:footnote w:type="continuationSeparator" w:id="0">
    <w:p w:rsidR="00B714A8" w:rsidRDefault="00B714A8" w:rsidP="00545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65"/>
    <w:rsid w:val="00527065"/>
    <w:rsid w:val="005451F5"/>
    <w:rsid w:val="00B714A8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1F5"/>
  </w:style>
  <w:style w:type="paragraph" w:styleId="a5">
    <w:name w:val="footer"/>
    <w:basedOn w:val="a"/>
    <w:link w:val="a6"/>
    <w:uiPriority w:val="99"/>
    <w:unhideWhenUsed/>
    <w:rsid w:val="0054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1F5"/>
  </w:style>
  <w:style w:type="paragraph" w:styleId="a5">
    <w:name w:val="footer"/>
    <w:basedOn w:val="a"/>
    <w:link w:val="a6"/>
    <w:uiPriority w:val="99"/>
    <w:unhideWhenUsed/>
    <w:rsid w:val="0054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17655</Words>
  <Characters>100638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2016-05-01T08:51:00Z</dcterms:created>
  <dcterms:modified xsi:type="dcterms:W3CDTF">2016-05-01T08:51:00Z</dcterms:modified>
</cp:coreProperties>
</file>